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A4" w:rsidRPr="00FA7372" w:rsidRDefault="00F530A4" w:rsidP="00F530A4">
      <w:pPr>
        <w:rPr>
          <w:b/>
          <w:sz w:val="56"/>
          <w:szCs w:val="56"/>
        </w:rPr>
      </w:pPr>
      <w:r w:rsidRPr="00FA7372">
        <w:rPr>
          <w:b/>
          <w:sz w:val="56"/>
          <w:szCs w:val="56"/>
        </w:rPr>
        <w:t>Differentiering i engelskundervisningen</w:t>
      </w:r>
    </w:p>
    <w:p w:rsidR="00F530A4" w:rsidRPr="00FA7372" w:rsidRDefault="00F530A4" w:rsidP="00F530A4">
      <w:pPr>
        <w:rPr>
          <w:sz w:val="32"/>
          <w:szCs w:val="32"/>
        </w:rPr>
      </w:pPr>
      <w:r w:rsidRPr="00FA7372">
        <w:rPr>
          <w:sz w:val="32"/>
          <w:szCs w:val="32"/>
        </w:rPr>
        <w:t>Ideer til at inkludere de svageste elever:</w:t>
      </w:r>
    </w:p>
    <w:p w:rsidR="00F530A4" w:rsidRPr="00FA7372" w:rsidRDefault="00F530A4" w:rsidP="00F530A4">
      <w:pPr>
        <w:pStyle w:val="Opstilling-punkttegn"/>
        <w:rPr>
          <w:sz w:val="32"/>
          <w:szCs w:val="32"/>
        </w:rPr>
      </w:pPr>
      <w:r w:rsidRPr="00FA7372">
        <w:rPr>
          <w:sz w:val="32"/>
          <w:szCs w:val="32"/>
        </w:rPr>
        <w:t>Brug diverse it-redskaber</w:t>
      </w:r>
      <w:r w:rsidR="00345D79" w:rsidRPr="00FA7372">
        <w:rPr>
          <w:sz w:val="32"/>
          <w:szCs w:val="32"/>
        </w:rPr>
        <w:t xml:space="preserve"> (eksempelvis Skoletube)</w:t>
      </w:r>
      <w:r w:rsidRPr="00FA7372">
        <w:rPr>
          <w:sz w:val="32"/>
          <w:szCs w:val="32"/>
        </w:rPr>
        <w:t>, når eleverne skal skabe et produkt. Det giver udfordringer for alle elever.</w:t>
      </w:r>
    </w:p>
    <w:p w:rsidR="00F530A4" w:rsidRPr="00FA7372" w:rsidRDefault="00F530A4" w:rsidP="00F530A4">
      <w:pPr>
        <w:pStyle w:val="Opstilling-punkttegn"/>
        <w:rPr>
          <w:sz w:val="32"/>
          <w:szCs w:val="32"/>
        </w:rPr>
      </w:pPr>
      <w:r w:rsidRPr="00FA7372">
        <w:rPr>
          <w:sz w:val="32"/>
          <w:szCs w:val="32"/>
        </w:rPr>
        <w:t>De svageste elever kan præsentere et emne via billeder og få facts.</w:t>
      </w:r>
    </w:p>
    <w:p w:rsidR="00F530A4" w:rsidRPr="00FA7372" w:rsidRDefault="00F530A4" w:rsidP="00F530A4">
      <w:pPr>
        <w:pStyle w:val="Opstilling-punkttegn"/>
        <w:rPr>
          <w:sz w:val="32"/>
          <w:szCs w:val="32"/>
        </w:rPr>
      </w:pPr>
      <w:r w:rsidRPr="00FA7372">
        <w:rPr>
          <w:sz w:val="32"/>
          <w:szCs w:val="32"/>
        </w:rPr>
        <w:t>De svageste elever kan aflevere en mundtlig redegørelse frem for en skriftlig opgave. Brug eksempelvis clyp.it</w:t>
      </w:r>
    </w:p>
    <w:p w:rsidR="00F530A4" w:rsidRPr="00FA7372" w:rsidRDefault="00F530A4" w:rsidP="00F530A4">
      <w:pPr>
        <w:pStyle w:val="Opstilling-punkttegn"/>
        <w:rPr>
          <w:sz w:val="32"/>
          <w:szCs w:val="32"/>
        </w:rPr>
      </w:pPr>
      <w:r w:rsidRPr="00FA7372">
        <w:rPr>
          <w:sz w:val="32"/>
          <w:szCs w:val="32"/>
        </w:rPr>
        <w:t>De svageste elever har brug for en forforståelse af en tekst, snak om overskriften, billederne, ordforrådet og tal kort om temaet.</w:t>
      </w:r>
    </w:p>
    <w:p w:rsidR="00F530A4" w:rsidRPr="00FA7372" w:rsidRDefault="00F530A4" w:rsidP="00F530A4">
      <w:pPr>
        <w:pStyle w:val="Opstilling-punkttegn"/>
        <w:rPr>
          <w:sz w:val="32"/>
          <w:szCs w:val="32"/>
        </w:rPr>
      </w:pPr>
      <w:r w:rsidRPr="00FA7372">
        <w:rPr>
          <w:sz w:val="32"/>
          <w:szCs w:val="32"/>
        </w:rPr>
        <w:t>De svageste elever skal have mulighed for oplæsning af tekster.</w:t>
      </w:r>
    </w:p>
    <w:p w:rsidR="00F530A4" w:rsidRPr="00FA7372" w:rsidRDefault="00F530A4" w:rsidP="00F530A4">
      <w:pPr>
        <w:pStyle w:val="Opstilling-punkttegn"/>
        <w:rPr>
          <w:sz w:val="32"/>
          <w:szCs w:val="32"/>
        </w:rPr>
      </w:pPr>
      <w:r w:rsidRPr="00FA7372">
        <w:rPr>
          <w:sz w:val="32"/>
          <w:szCs w:val="32"/>
        </w:rPr>
        <w:t>Brug gerne konkrete materialer. Spil, masker, dukker.</w:t>
      </w:r>
    </w:p>
    <w:p w:rsidR="00F530A4" w:rsidRPr="00FA7372" w:rsidRDefault="00F530A4" w:rsidP="00F530A4">
      <w:pPr>
        <w:pStyle w:val="Opstilling-punkttegn"/>
        <w:rPr>
          <w:sz w:val="32"/>
          <w:szCs w:val="32"/>
        </w:rPr>
      </w:pPr>
      <w:r w:rsidRPr="00FA7372">
        <w:rPr>
          <w:sz w:val="32"/>
          <w:szCs w:val="32"/>
        </w:rPr>
        <w:t xml:space="preserve">CL øvelser åbner op for at alle elever får en rolle og er aktive. </w:t>
      </w:r>
    </w:p>
    <w:p w:rsidR="00F530A4" w:rsidRPr="00FA7372" w:rsidRDefault="00F530A4" w:rsidP="00F530A4">
      <w:pPr>
        <w:pStyle w:val="Opstilling-punkttegn"/>
        <w:rPr>
          <w:sz w:val="32"/>
          <w:szCs w:val="32"/>
        </w:rPr>
      </w:pPr>
      <w:r w:rsidRPr="00FA7372">
        <w:rPr>
          <w:sz w:val="32"/>
          <w:szCs w:val="32"/>
        </w:rPr>
        <w:t>Brug evt. kortfilm frem for tekst som oplæg til samtale.</w:t>
      </w:r>
    </w:p>
    <w:p w:rsidR="00F530A4" w:rsidRPr="00FA7372" w:rsidRDefault="00F530A4" w:rsidP="00F530A4">
      <w:pPr>
        <w:pStyle w:val="Opstilling-punkttegn"/>
        <w:rPr>
          <w:sz w:val="32"/>
          <w:szCs w:val="32"/>
        </w:rPr>
      </w:pPr>
      <w:r w:rsidRPr="00FA7372">
        <w:rPr>
          <w:sz w:val="32"/>
          <w:szCs w:val="32"/>
        </w:rPr>
        <w:t>Giv mulighed for at eleverne løser opgaven på forskellige niveauer.</w:t>
      </w:r>
      <w:r w:rsidR="00345D79" w:rsidRPr="00FA7372">
        <w:rPr>
          <w:sz w:val="32"/>
          <w:szCs w:val="32"/>
        </w:rPr>
        <w:t xml:space="preserve"> Opstil evt. mål på tre niveauer. </w:t>
      </w:r>
    </w:p>
    <w:p w:rsidR="00345D79" w:rsidRDefault="00345D79" w:rsidP="00345D79">
      <w:pPr>
        <w:pStyle w:val="Opstilling-punkttegn"/>
        <w:numPr>
          <w:ilvl w:val="0"/>
          <w:numId w:val="0"/>
        </w:numPr>
        <w:rPr>
          <w:sz w:val="24"/>
          <w:szCs w:val="24"/>
        </w:rPr>
      </w:pPr>
    </w:p>
    <w:p w:rsidR="0005788E" w:rsidRDefault="0005788E" w:rsidP="0005788E">
      <w:pPr>
        <w:pStyle w:val="Opstilling-punkttegn"/>
        <w:numPr>
          <w:ilvl w:val="0"/>
          <w:numId w:val="0"/>
        </w:numPr>
        <w:rPr>
          <w:sz w:val="24"/>
          <w:szCs w:val="24"/>
        </w:rPr>
      </w:pPr>
    </w:p>
    <w:p w:rsidR="00466CF5" w:rsidRDefault="00466CF5">
      <w:bookmarkStart w:id="0" w:name="_GoBack"/>
      <w:bookmarkEnd w:id="0"/>
    </w:p>
    <w:sectPr w:rsidR="00466C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DE7F8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A4"/>
    <w:rsid w:val="0005788E"/>
    <w:rsid w:val="00345D79"/>
    <w:rsid w:val="00466CF5"/>
    <w:rsid w:val="00923A48"/>
    <w:rsid w:val="00F530A4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E822D-8E1D-4D3B-941B-7B71D2C8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A4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530A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Sejer Pedersen (CSP) | VIA</dc:creator>
  <cp:keywords/>
  <dc:description/>
  <cp:lastModifiedBy>Charlotte Sejer Pedersen (CSP) | VIA</cp:lastModifiedBy>
  <cp:revision>3</cp:revision>
  <dcterms:created xsi:type="dcterms:W3CDTF">2016-06-21T09:23:00Z</dcterms:created>
  <dcterms:modified xsi:type="dcterms:W3CDTF">2017-01-12T09:05:00Z</dcterms:modified>
</cp:coreProperties>
</file>