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W w:w="14037" w:type="dxa"/>
        <w:tblLook w:val="04A0" w:firstRow="1" w:lastRow="0" w:firstColumn="1" w:lastColumn="0" w:noHBand="0" w:noVBand="1"/>
      </w:tblPr>
      <w:tblGrid>
        <w:gridCol w:w="3107"/>
        <w:gridCol w:w="2754"/>
        <w:gridCol w:w="2692"/>
        <w:gridCol w:w="2692"/>
        <w:gridCol w:w="2792"/>
      </w:tblGrid>
      <w:tr w:rsidR="00A164E0" w14:paraId="72289D05" w14:textId="77777777" w:rsidTr="00A164E0">
        <w:trPr>
          <w:trHeight w:val="735"/>
        </w:trPr>
        <w:tc>
          <w:tcPr>
            <w:tcW w:w="3107" w:type="dxa"/>
          </w:tcPr>
          <w:p w14:paraId="7319C980" w14:textId="77777777" w:rsidR="00A164E0" w:rsidRDefault="00A164E0" w:rsidP="000D0B52">
            <w:pPr>
              <w:pStyle w:val="Titel"/>
            </w:pPr>
            <w:r>
              <w:t>Ni</w:t>
            </w:r>
            <w:r w:rsidR="000D0B52">
              <w:t>v</w:t>
            </w:r>
            <w:r>
              <w:t>eau E</w:t>
            </w:r>
          </w:p>
        </w:tc>
        <w:tc>
          <w:tcPr>
            <w:tcW w:w="2754" w:type="dxa"/>
          </w:tcPr>
          <w:p w14:paraId="3F542F6F" w14:textId="77777777" w:rsidR="00A164E0" w:rsidRPr="00A164E0" w:rsidRDefault="00A164E0" w:rsidP="00A164E0">
            <w:pPr>
              <w:pStyle w:val="Titel"/>
              <w:rPr>
                <w:sz w:val="40"/>
                <w:szCs w:val="40"/>
              </w:rPr>
            </w:pPr>
            <w:r w:rsidRPr="00A164E0">
              <w:rPr>
                <w:sz w:val="40"/>
                <w:szCs w:val="40"/>
              </w:rPr>
              <w:t xml:space="preserve">Påbegyndt </w:t>
            </w:r>
            <w:r w:rsidR="003856E4">
              <w:rPr>
                <w:sz w:val="40"/>
                <w:szCs w:val="40"/>
              </w:rPr>
              <w:t xml:space="preserve"> </w:t>
            </w:r>
            <w:r w:rsidRPr="00A164E0">
              <w:rPr>
                <w:sz w:val="40"/>
                <w:szCs w:val="40"/>
              </w:rPr>
              <w:t>- 1</w:t>
            </w:r>
          </w:p>
        </w:tc>
        <w:tc>
          <w:tcPr>
            <w:tcW w:w="2692" w:type="dxa"/>
          </w:tcPr>
          <w:p w14:paraId="1BAC7996" w14:textId="77777777" w:rsidR="00A164E0" w:rsidRPr="00A164E0" w:rsidRDefault="00A164E0" w:rsidP="00A164E0">
            <w:pPr>
              <w:pStyle w:val="Titel"/>
              <w:rPr>
                <w:sz w:val="40"/>
                <w:szCs w:val="40"/>
              </w:rPr>
            </w:pPr>
            <w:r w:rsidRPr="00A164E0">
              <w:rPr>
                <w:sz w:val="40"/>
                <w:szCs w:val="40"/>
              </w:rPr>
              <w:t xml:space="preserve">Udført </w:t>
            </w:r>
            <w:r w:rsidR="003856E4">
              <w:rPr>
                <w:sz w:val="40"/>
                <w:szCs w:val="40"/>
              </w:rPr>
              <w:t xml:space="preserve"> </w:t>
            </w:r>
            <w:r w:rsidRPr="00A164E0">
              <w:rPr>
                <w:sz w:val="40"/>
                <w:szCs w:val="40"/>
              </w:rPr>
              <w:t>- 2</w:t>
            </w:r>
          </w:p>
        </w:tc>
        <w:tc>
          <w:tcPr>
            <w:tcW w:w="2692" w:type="dxa"/>
          </w:tcPr>
          <w:p w14:paraId="42C1352D" w14:textId="77777777" w:rsidR="00A164E0" w:rsidRPr="00A164E0" w:rsidRDefault="00A164E0" w:rsidP="00A164E0">
            <w:pPr>
              <w:pStyle w:val="Titel"/>
              <w:rPr>
                <w:sz w:val="40"/>
                <w:szCs w:val="40"/>
              </w:rPr>
            </w:pPr>
            <w:r w:rsidRPr="00A164E0">
              <w:rPr>
                <w:sz w:val="40"/>
                <w:szCs w:val="40"/>
              </w:rPr>
              <w:t>Fuldført</w:t>
            </w:r>
            <w:r w:rsidR="003856E4">
              <w:rPr>
                <w:sz w:val="40"/>
                <w:szCs w:val="40"/>
              </w:rPr>
              <w:t xml:space="preserve"> </w:t>
            </w:r>
            <w:r w:rsidRPr="00A164E0">
              <w:rPr>
                <w:sz w:val="40"/>
                <w:szCs w:val="40"/>
              </w:rPr>
              <w:t xml:space="preserve"> - 3</w:t>
            </w:r>
          </w:p>
        </w:tc>
        <w:tc>
          <w:tcPr>
            <w:tcW w:w="2792" w:type="dxa"/>
          </w:tcPr>
          <w:p w14:paraId="0921D658" w14:textId="77777777" w:rsidR="00A164E0" w:rsidRPr="00A164E0" w:rsidRDefault="00A164E0" w:rsidP="00A164E0">
            <w:pPr>
              <w:pStyle w:val="Titel"/>
              <w:rPr>
                <w:sz w:val="40"/>
                <w:szCs w:val="40"/>
              </w:rPr>
            </w:pPr>
            <w:r w:rsidRPr="00A164E0">
              <w:rPr>
                <w:sz w:val="40"/>
                <w:szCs w:val="40"/>
              </w:rPr>
              <w:t>Eksemplarisk</w:t>
            </w:r>
            <w:r w:rsidR="003856E4">
              <w:rPr>
                <w:sz w:val="40"/>
                <w:szCs w:val="40"/>
              </w:rPr>
              <w:t xml:space="preserve"> </w:t>
            </w:r>
            <w:r w:rsidRPr="00A164E0">
              <w:rPr>
                <w:sz w:val="40"/>
                <w:szCs w:val="40"/>
              </w:rPr>
              <w:t xml:space="preserve"> - 4</w:t>
            </w:r>
          </w:p>
        </w:tc>
      </w:tr>
      <w:tr w:rsidR="00A164E0" w14:paraId="360CDA82" w14:textId="77777777" w:rsidTr="00A07AA3">
        <w:trPr>
          <w:trHeight w:val="1516"/>
        </w:trPr>
        <w:tc>
          <w:tcPr>
            <w:tcW w:w="3107" w:type="dxa"/>
          </w:tcPr>
          <w:p w14:paraId="1B1CCBB8" w14:textId="77777777" w:rsidR="00A164E0" w:rsidRPr="003616F5" w:rsidRDefault="00A164E0">
            <w:pPr>
              <w:rPr>
                <w:b/>
              </w:rPr>
            </w:pPr>
            <w:r w:rsidRPr="003616F5">
              <w:rPr>
                <w:b/>
              </w:rPr>
              <w:t>Kan anvende fysiske formler og begreber i forbindelse med eksperimenter og til løsning af enkle teoretiske opgaver,</w:t>
            </w:r>
          </w:p>
        </w:tc>
        <w:tc>
          <w:tcPr>
            <w:tcW w:w="2754" w:type="dxa"/>
          </w:tcPr>
          <w:p w14:paraId="3AC011E8" w14:textId="77777777" w:rsidR="00A164E0" w:rsidRDefault="00516853" w:rsidP="00516853">
            <w:r>
              <w:t>Man skal kunne navngive få enheder i de anvendte fysiske eksperimenter</w:t>
            </w:r>
          </w:p>
        </w:tc>
        <w:tc>
          <w:tcPr>
            <w:tcW w:w="2692" w:type="dxa"/>
          </w:tcPr>
          <w:p w14:paraId="757BD6BB" w14:textId="77777777" w:rsidR="00A164E0" w:rsidRDefault="00516853" w:rsidP="00516853">
            <w:r>
              <w:t>Man skal kunne navngive alle enheder i de anvendte fysiske eksperimenter</w:t>
            </w:r>
          </w:p>
        </w:tc>
        <w:tc>
          <w:tcPr>
            <w:tcW w:w="2692" w:type="dxa"/>
          </w:tcPr>
          <w:p w14:paraId="2AE9C1E4" w14:textId="77777777" w:rsidR="00A164E0" w:rsidRDefault="00516853" w:rsidP="00516853">
            <w:r>
              <w:t xml:space="preserve">Man skal kunne redegøre for anvendte enheder i de fysiske eksperimenter </w:t>
            </w:r>
          </w:p>
        </w:tc>
        <w:tc>
          <w:tcPr>
            <w:tcW w:w="2792" w:type="dxa"/>
          </w:tcPr>
          <w:p w14:paraId="64C00857" w14:textId="77777777" w:rsidR="00A164E0" w:rsidRDefault="00516853" w:rsidP="00516853">
            <w:r>
              <w:t>Man skal kunne forklare anvendte enheder og sammenhængen imellem dem, i de fysiske eksperimenter</w:t>
            </w:r>
          </w:p>
        </w:tc>
      </w:tr>
      <w:tr w:rsidR="00516853" w14:paraId="05E4710B" w14:textId="77777777" w:rsidTr="00A07AA3">
        <w:trPr>
          <w:trHeight w:val="1242"/>
        </w:trPr>
        <w:tc>
          <w:tcPr>
            <w:tcW w:w="3107" w:type="dxa"/>
          </w:tcPr>
          <w:p w14:paraId="26276C18" w14:textId="77777777" w:rsidR="00516853" w:rsidRPr="003616F5" w:rsidRDefault="00516853" w:rsidP="00516853">
            <w:pPr>
              <w:rPr>
                <w:b/>
              </w:rPr>
            </w:pPr>
            <w:r w:rsidRPr="003616F5">
              <w:rPr>
                <w:b/>
              </w:rPr>
              <w:t>kan udføre beregninger ved anvendelse af fysiske formler,</w:t>
            </w:r>
          </w:p>
        </w:tc>
        <w:tc>
          <w:tcPr>
            <w:tcW w:w="2754" w:type="dxa"/>
          </w:tcPr>
          <w:p w14:paraId="516A9767" w14:textId="77777777" w:rsidR="00516853" w:rsidRDefault="00516853" w:rsidP="00516853">
            <w:r>
              <w:t>Man kan navngive variabler i anvendte fysiske formler</w:t>
            </w:r>
          </w:p>
        </w:tc>
        <w:tc>
          <w:tcPr>
            <w:tcW w:w="2692" w:type="dxa"/>
          </w:tcPr>
          <w:p w14:paraId="013F3D96" w14:textId="77777777" w:rsidR="00516853" w:rsidRDefault="00516853" w:rsidP="00516853">
            <w:r>
              <w:t xml:space="preserve">Man kan anvende formler </w:t>
            </w:r>
          </w:p>
        </w:tc>
        <w:tc>
          <w:tcPr>
            <w:tcW w:w="2692" w:type="dxa"/>
          </w:tcPr>
          <w:p w14:paraId="722A5DEF" w14:textId="77777777" w:rsidR="00516853" w:rsidRDefault="00516853" w:rsidP="00516853">
            <w:r>
              <w:t>Man er i stand til at redegøre for sammenhængene imellem variablerne i formlerne</w:t>
            </w:r>
          </w:p>
        </w:tc>
        <w:tc>
          <w:tcPr>
            <w:tcW w:w="2792" w:type="dxa"/>
          </w:tcPr>
          <w:p w14:paraId="5E628DBD" w14:textId="77777777" w:rsidR="00516853" w:rsidRDefault="00516853" w:rsidP="00516853">
            <w:r>
              <w:t>Man er i stand til at forklare sammenhængene imellem variablerne i formlerne, og ændre i formlens opstilling.</w:t>
            </w:r>
          </w:p>
        </w:tc>
      </w:tr>
      <w:tr w:rsidR="00516853" w14:paraId="17948989" w14:textId="77777777" w:rsidTr="00A164E0">
        <w:trPr>
          <w:trHeight w:val="1681"/>
        </w:trPr>
        <w:tc>
          <w:tcPr>
            <w:tcW w:w="3107" w:type="dxa"/>
          </w:tcPr>
          <w:p w14:paraId="27D15D42" w14:textId="77777777" w:rsidR="00516853" w:rsidRPr="003616F5" w:rsidRDefault="00516853" w:rsidP="00516853">
            <w:pPr>
              <w:rPr>
                <w:b/>
              </w:rPr>
            </w:pPr>
            <w:r w:rsidRPr="003616F5">
              <w:rPr>
                <w:b/>
              </w:rPr>
              <w:t>under vejledning kan planlægge og udføre kvalitative og kvantitative fysiske eksperimenter samt redegøre for eksperimenternes formål,</w:t>
            </w:r>
          </w:p>
        </w:tc>
        <w:tc>
          <w:tcPr>
            <w:tcW w:w="2754" w:type="dxa"/>
          </w:tcPr>
          <w:p w14:paraId="25F3718A" w14:textId="77777777" w:rsidR="00516853" w:rsidRDefault="003856E4" w:rsidP="003856E4">
            <w:r>
              <w:t>Man skal under vejledning kunne følge en forsøgsvejledning og indskrive date i et tildelt skema</w:t>
            </w:r>
          </w:p>
        </w:tc>
        <w:tc>
          <w:tcPr>
            <w:tcW w:w="2692" w:type="dxa"/>
          </w:tcPr>
          <w:p w14:paraId="07577654" w14:textId="77777777" w:rsidR="00516853" w:rsidRPr="00516853" w:rsidRDefault="003856E4" w:rsidP="003856E4">
            <w:r>
              <w:t>Man skal under vejledning kunne følge en forsøgsvejledning og kan begrunde mulige fejlkilder</w:t>
            </w:r>
          </w:p>
        </w:tc>
        <w:tc>
          <w:tcPr>
            <w:tcW w:w="2692" w:type="dxa"/>
          </w:tcPr>
          <w:p w14:paraId="41633B06" w14:textId="77777777" w:rsidR="00516853" w:rsidRDefault="003856E4" w:rsidP="00516853">
            <w:r>
              <w:t>Skal under vejledning kunne udføre forsøg og skelne imellem relevansen af mulige fejlkilder og formål</w:t>
            </w:r>
          </w:p>
        </w:tc>
        <w:tc>
          <w:tcPr>
            <w:tcW w:w="2792" w:type="dxa"/>
          </w:tcPr>
          <w:p w14:paraId="16DC2C19" w14:textId="77777777" w:rsidR="00516853" w:rsidRDefault="003856E4" w:rsidP="003856E4">
            <w:r>
              <w:t xml:space="preserve">Under vejledning skal kunne planlægge fysiske eksperimenter </w:t>
            </w:r>
            <w:r w:rsidRPr="00A164E0">
              <w:t xml:space="preserve">samt </w:t>
            </w:r>
            <w:r>
              <w:t>forklare</w:t>
            </w:r>
            <w:r w:rsidRPr="00A164E0">
              <w:t xml:space="preserve"> eksperimenternes formål</w:t>
            </w:r>
            <w:r>
              <w:t>, samt mulige fejlkilder</w:t>
            </w:r>
          </w:p>
        </w:tc>
      </w:tr>
      <w:tr w:rsidR="00516853" w14:paraId="0C9F3BF8" w14:textId="77777777" w:rsidTr="00A164E0">
        <w:trPr>
          <w:trHeight w:val="1681"/>
        </w:trPr>
        <w:tc>
          <w:tcPr>
            <w:tcW w:w="3107" w:type="dxa"/>
          </w:tcPr>
          <w:p w14:paraId="386D0711" w14:textId="77777777" w:rsidR="00516853" w:rsidRPr="003616F5" w:rsidRDefault="00516853" w:rsidP="00516853">
            <w:pPr>
              <w:rPr>
                <w:b/>
              </w:rPr>
            </w:pPr>
            <w:r w:rsidRPr="003616F5">
              <w:rPr>
                <w:b/>
              </w:rPr>
              <w:t>kan identificere og behandle eksperimentelle data hensigtsmæssigt,</w:t>
            </w:r>
          </w:p>
        </w:tc>
        <w:tc>
          <w:tcPr>
            <w:tcW w:w="2754" w:type="dxa"/>
          </w:tcPr>
          <w:p w14:paraId="49B4D6CA" w14:textId="77777777" w:rsidR="00516853" w:rsidRDefault="00920E15" w:rsidP="00920E15">
            <w:r>
              <w:t xml:space="preserve">Man skal kunne opsamle og præsentere forsøgsdata </w:t>
            </w:r>
          </w:p>
        </w:tc>
        <w:tc>
          <w:tcPr>
            <w:tcW w:w="2692" w:type="dxa"/>
          </w:tcPr>
          <w:p w14:paraId="39A0E564" w14:textId="77777777" w:rsidR="00516853" w:rsidRDefault="00920E15" w:rsidP="00516853">
            <w:r>
              <w:t>Man skal kunne opsamle og præsentere forsøgsdata i et hensigtsmæssigt format, med korrekte enheder</w:t>
            </w:r>
          </w:p>
        </w:tc>
        <w:tc>
          <w:tcPr>
            <w:tcW w:w="2692" w:type="dxa"/>
          </w:tcPr>
          <w:p w14:paraId="6C8CF748" w14:textId="77777777" w:rsidR="00516853" w:rsidRDefault="00583172" w:rsidP="00516853">
            <w:r>
              <w:t>Man skal kunne se simple sammenhænge imellem data der behandles i matematisk formler, og hvilket output man får</w:t>
            </w:r>
          </w:p>
        </w:tc>
        <w:tc>
          <w:tcPr>
            <w:tcW w:w="2792" w:type="dxa"/>
          </w:tcPr>
          <w:p w14:paraId="76F769B5" w14:textId="77777777" w:rsidR="00516853" w:rsidRDefault="00583172" w:rsidP="00583172">
            <w:r>
              <w:t>Man skal kunne se sammenhænge imellem data der behandles i matematisk formler, og hvilket output man får, samt afgøre om svarene er realistiske</w:t>
            </w:r>
          </w:p>
        </w:tc>
      </w:tr>
      <w:tr w:rsidR="00516853" w14:paraId="755D049D" w14:textId="77777777" w:rsidTr="00A164E0">
        <w:trPr>
          <w:trHeight w:val="1681"/>
        </w:trPr>
        <w:tc>
          <w:tcPr>
            <w:tcW w:w="3107" w:type="dxa"/>
          </w:tcPr>
          <w:p w14:paraId="234CDF04" w14:textId="77777777" w:rsidR="00516853" w:rsidRDefault="00516853" w:rsidP="00516853">
            <w:pPr>
              <w:rPr>
                <w:b/>
              </w:rPr>
            </w:pPr>
            <w:r w:rsidRPr="003616F5">
              <w:rPr>
                <w:b/>
              </w:rPr>
              <w:t>kan udarbejde dokumentation for eksperimenter og formidle resultater ved anvendelse af både hverdagssprog og fagets sprog,</w:t>
            </w:r>
          </w:p>
          <w:p w14:paraId="46501553" w14:textId="77777777" w:rsidR="00D22F88" w:rsidRPr="00D22F88" w:rsidRDefault="00D22F88" w:rsidP="00D22F88"/>
          <w:p w14:paraId="336EC5E3" w14:textId="77777777" w:rsidR="00D22F88" w:rsidRPr="00D22F88" w:rsidRDefault="00D22F88" w:rsidP="00D22F88"/>
          <w:p w14:paraId="122F8F86" w14:textId="77777777" w:rsidR="00D22F88" w:rsidRDefault="00D22F88" w:rsidP="00D22F88">
            <w:pPr>
              <w:rPr>
                <w:b/>
              </w:rPr>
            </w:pPr>
          </w:p>
          <w:p w14:paraId="53CC4C45" w14:textId="3BAA5FF2" w:rsidR="00D22F88" w:rsidRPr="00D22F88" w:rsidRDefault="00D22F88" w:rsidP="00D22F88">
            <w:pPr>
              <w:jc w:val="right"/>
            </w:pPr>
          </w:p>
        </w:tc>
        <w:tc>
          <w:tcPr>
            <w:tcW w:w="2754" w:type="dxa"/>
          </w:tcPr>
          <w:p w14:paraId="5F96CF3A" w14:textId="77777777" w:rsidR="00516853" w:rsidRDefault="00A07AA3" w:rsidP="0012471A">
            <w:r>
              <w:t>Man skal kunne præsentere forsøgsresultater ved hjælp af hverdagssprog samt et minimum af fagsprog</w:t>
            </w:r>
          </w:p>
        </w:tc>
        <w:tc>
          <w:tcPr>
            <w:tcW w:w="2692" w:type="dxa"/>
          </w:tcPr>
          <w:p w14:paraId="3798CDF2" w14:textId="77777777" w:rsidR="00516853" w:rsidRDefault="00A07AA3" w:rsidP="00A07AA3">
            <w:r>
              <w:t>Man skal kunne dokumentere eksperimentelle resultater ved brug af hverdagssprog og fagsprog</w:t>
            </w:r>
          </w:p>
        </w:tc>
        <w:tc>
          <w:tcPr>
            <w:tcW w:w="2692" w:type="dxa"/>
          </w:tcPr>
          <w:p w14:paraId="7C2189A3" w14:textId="77777777" w:rsidR="00516853" w:rsidRDefault="0012471A" w:rsidP="00A07AA3">
            <w:r>
              <w:t>Man sk</w:t>
            </w:r>
            <w:r w:rsidR="00A07AA3">
              <w:t>al kunne dokumentere eksperimentelle resultater ved brug af hverdagssprog og fagsprog, samt begrunde valg af datapræsentations former</w:t>
            </w:r>
          </w:p>
        </w:tc>
        <w:tc>
          <w:tcPr>
            <w:tcW w:w="2792" w:type="dxa"/>
          </w:tcPr>
          <w:p w14:paraId="2DAA326B" w14:textId="77777777" w:rsidR="00516853" w:rsidRDefault="00A07AA3" w:rsidP="00A07AA3">
            <w:r>
              <w:t xml:space="preserve">Man skal kunne dokumentere eksperimentelle resultater ved brug af hverdagssprog og fagsprog, anvende mere en én </w:t>
            </w:r>
            <w:proofErr w:type="spellStart"/>
            <w:r>
              <w:t>repræsetationsform</w:t>
            </w:r>
            <w:proofErr w:type="spellEnd"/>
            <w:r>
              <w:t>, samt begrunde valg af datapræsentations former</w:t>
            </w:r>
          </w:p>
        </w:tc>
      </w:tr>
      <w:tr w:rsidR="002626F4" w14:paraId="7F4EA405" w14:textId="77777777" w:rsidTr="00A164E0">
        <w:trPr>
          <w:trHeight w:val="1681"/>
        </w:trPr>
        <w:tc>
          <w:tcPr>
            <w:tcW w:w="3107" w:type="dxa"/>
          </w:tcPr>
          <w:p w14:paraId="0C8701C2" w14:textId="77777777" w:rsidR="002626F4" w:rsidRPr="003616F5" w:rsidRDefault="002626F4" w:rsidP="002626F4">
            <w:pPr>
              <w:rPr>
                <w:b/>
              </w:rPr>
            </w:pPr>
            <w:r w:rsidRPr="003616F5">
              <w:rPr>
                <w:b/>
              </w:rPr>
              <w:lastRenderedPageBreak/>
              <w:t>kan udvælge og anvende relevante it-værktøjer til f.eks. simulering, informationssøgning og -behandling, databehandling, dokumentation og præsentation.</w:t>
            </w:r>
          </w:p>
        </w:tc>
        <w:tc>
          <w:tcPr>
            <w:tcW w:w="2754" w:type="dxa"/>
          </w:tcPr>
          <w:p w14:paraId="325B39BB" w14:textId="77777777" w:rsidR="002626F4" w:rsidRDefault="002626F4" w:rsidP="002626F4">
            <w:r>
              <w:t xml:space="preserve">Man kan under vejledning anvende it-værktøjer </w:t>
            </w:r>
          </w:p>
        </w:tc>
        <w:tc>
          <w:tcPr>
            <w:tcW w:w="2692" w:type="dxa"/>
          </w:tcPr>
          <w:p w14:paraId="70C294FF" w14:textId="77777777" w:rsidR="002626F4" w:rsidRDefault="002626F4" w:rsidP="00365A9C">
            <w:r>
              <w:t>Man kan under vejledning anvende enkle it-værktøjer til dataopsamling, behandling.</w:t>
            </w:r>
          </w:p>
        </w:tc>
        <w:tc>
          <w:tcPr>
            <w:tcW w:w="2692" w:type="dxa"/>
          </w:tcPr>
          <w:p w14:paraId="73DAE136" w14:textId="77777777" w:rsidR="002626F4" w:rsidRDefault="002626F4" w:rsidP="00365A9C">
            <w:r>
              <w:t>Man kan anvende it-værktøjer til dataopsamling, behandling og formidling.</w:t>
            </w:r>
            <w:r w:rsidR="00365A9C">
              <w:t xml:space="preserve"> (Multimodalt)</w:t>
            </w:r>
          </w:p>
        </w:tc>
        <w:tc>
          <w:tcPr>
            <w:tcW w:w="2792" w:type="dxa"/>
          </w:tcPr>
          <w:p w14:paraId="2EFEC815" w14:textId="77777777" w:rsidR="002626F4" w:rsidRDefault="002626F4" w:rsidP="002626F4">
            <w:r>
              <w:t>Man kan selvstændig udvælge og anvende it-værktøjer til dataopsamling, behandling og formidling.</w:t>
            </w:r>
            <w:r w:rsidR="00365A9C">
              <w:t xml:space="preserve"> (Multimodalt)</w:t>
            </w:r>
          </w:p>
        </w:tc>
      </w:tr>
      <w:tr w:rsidR="00365A9C" w14:paraId="06305BDD" w14:textId="77777777" w:rsidTr="00A164E0">
        <w:trPr>
          <w:trHeight w:val="1681"/>
        </w:trPr>
        <w:tc>
          <w:tcPr>
            <w:tcW w:w="3107" w:type="dxa"/>
          </w:tcPr>
          <w:p w14:paraId="06F73E38" w14:textId="77777777" w:rsidR="00365A9C" w:rsidRPr="003616F5" w:rsidRDefault="00365A9C" w:rsidP="00365A9C">
            <w:pPr>
              <w:rPr>
                <w:b/>
              </w:rPr>
            </w:pPr>
            <w:r w:rsidRPr="003616F5">
              <w:rPr>
                <w:b/>
              </w:rPr>
              <w:t>har kendskab til fysiske fænomener og problemstillinger fra sit uddannelsesområde,</w:t>
            </w:r>
          </w:p>
        </w:tc>
        <w:tc>
          <w:tcPr>
            <w:tcW w:w="2754" w:type="dxa"/>
          </w:tcPr>
          <w:p w14:paraId="561A9B1F" w14:textId="77777777" w:rsidR="00365A9C" w:rsidRDefault="00365A9C" w:rsidP="00365A9C">
            <w:r>
              <w:t>Man kan under vejledning udpege fysiske fænomener i arbejdsområde, og navngive enkle kendte fysiske principper der er på spil</w:t>
            </w:r>
          </w:p>
        </w:tc>
        <w:tc>
          <w:tcPr>
            <w:tcW w:w="2692" w:type="dxa"/>
          </w:tcPr>
          <w:p w14:paraId="55BDD79E" w14:textId="77777777" w:rsidR="00365A9C" w:rsidRDefault="00365A9C" w:rsidP="00365A9C">
            <w:r>
              <w:t>Man kan udpege fysiske fænomener i arbejdsområde, og identificere hvilke fysiske principper der er på spil</w:t>
            </w:r>
          </w:p>
        </w:tc>
        <w:tc>
          <w:tcPr>
            <w:tcW w:w="2692" w:type="dxa"/>
          </w:tcPr>
          <w:p w14:paraId="6F059CB1" w14:textId="77777777" w:rsidR="00365A9C" w:rsidRDefault="00365A9C" w:rsidP="00365A9C">
            <w:r>
              <w:t>Man kan selvstændig udpege fysiske fænomener i arbejdsområde, og redegøre for hvilke fysiske principper der er på spil</w:t>
            </w:r>
          </w:p>
        </w:tc>
        <w:tc>
          <w:tcPr>
            <w:tcW w:w="2792" w:type="dxa"/>
          </w:tcPr>
          <w:p w14:paraId="45591967" w14:textId="77777777" w:rsidR="00365A9C" w:rsidRDefault="003616F5" w:rsidP="003616F5">
            <w:r>
              <w:t xml:space="preserve">Man kan selvstændig udpege fysiske fænomener i arbejdsområde, og redegøre for hvilke fysiske principper der er på spil. Samt kunne afgøre hvilke der kunne præsentere mulige risikomomenter og tage højde for samme </w:t>
            </w:r>
          </w:p>
        </w:tc>
      </w:tr>
      <w:tr w:rsidR="00365A9C" w14:paraId="40D3D7C0" w14:textId="77777777" w:rsidTr="00A164E0">
        <w:trPr>
          <w:trHeight w:val="1681"/>
        </w:trPr>
        <w:tc>
          <w:tcPr>
            <w:tcW w:w="3107" w:type="dxa"/>
          </w:tcPr>
          <w:p w14:paraId="0840DFCA" w14:textId="77777777" w:rsidR="00365A9C" w:rsidRDefault="00365A9C" w:rsidP="00365A9C">
            <w:pPr>
              <w:pStyle w:val="Titel"/>
            </w:pPr>
            <w:r>
              <w:t>Karakter:</w:t>
            </w:r>
          </w:p>
        </w:tc>
        <w:tc>
          <w:tcPr>
            <w:tcW w:w="2754" w:type="dxa"/>
          </w:tcPr>
          <w:p w14:paraId="3BD60C32" w14:textId="77777777" w:rsidR="00365A9C" w:rsidRDefault="00365A9C" w:rsidP="00365A9C">
            <w:pPr>
              <w:pStyle w:val="Titel"/>
            </w:pPr>
            <w:r>
              <w:t>02</w:t>
            </w:r>
          </w:p>
        </w:tc>
        <w:tc>
          <w:tcPr>
            <w:tcW w:w="2692" w:type="dxa"/>
          </w:tcPr>
          <w:p w14:paraId="1D9E9C67" w14:textId="77777777" w:rsidR="00365A9C" w:rsidRDefault="00365A9C" w:rsidP="00365A9C">
            <w:pPr>
              <w:pStyle w:val="Titel"/>
            </w:pPr>
            <w:r>
              <w:t>4</w:t>
            </w:r>
          </w:p>
        </w:tc>
        <w:tc>
          <w:tcPr>
            <w:tcW w:w="2692" w:type="dxa"/>
          </w:tcPr>
          <w:p w14:paraId="68E2E4C5" w14:textId="77777777" w:rsidR="00365A9C" w:rsidRDefault="00365A9C" w:rsidP="00365A9C">
            <w:pPr>
              <w:pStyle w:val="Titel"/>
            </w:pPr>
            <w:r>
              <w:t>7</w:t>
            </w:r>
          </w:p>
        </w:tc>
        <w:tc>
          <w:tcPr>
            <w:tcW w:w="2792" w:type="dxa"/>
          </w:tcPr>
          <w:p w14:paraId="636F5319" w14:textId="77777777" w:rsidR="00365A9C" w:rsidRDefault="00365A9C" w:rsidP="00365A9C">
            <w:pPr>
              <w:pStyle w:val="Titel"/>
            </w:pPr>
            <w:r>
              <w:t>10-12</w:t>
            </w:r>
          </w:p>
        </w:tc>
      </w:tr>
    </w:tbl>
    <w:p w14:paraId="1A08A949" w14:textId="77777777" w:rsidR="0052126D" w:rsidRDefault="0052126D"/>
    <w:sectPr w:rsidR="0052126D" w:rsidSect="00A164E0">
      <w:headerReference w:type="default" r:id="rId6"/>
      <w:footerReference w:type="default" r:id="rId7"/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E7DE1" w14:textId="77777777" w:rsidR="00124AA7" w:rsidRDefault="00124AA7" w:rsidP="003616F5">
      <w:pPr>
        <w:spacing w:after="0" w:line="240" w:lineRule="auto"/>
      </w:pPr>
      <w:r>
        <w:separator/>
      </w:r>
    </w:p>
  </w:endnote>
  <w:endnote w:type="continuationSeparator" w:id="0">
    <w:p w14:paraId="6B2FEE36" w14:textId="77777777" w:rsidR="00124AA7" w:rsidRDefault="00124AA7" w:rsidP="00361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C6332" w14:textId="37F9F4D7" w:rsidR="003616F5" w:rsidRDefault="00D22F88">
    <w:pPr>
      <w:pStyle w:val="Sidefod"/>
    </w:pPr>
    <w:r>
      <w:t xml:space="preserve">Udarbejder </w:t>
    </w:r>
    <w:r w:rsidR="003616F5">
      <w:t xml:space="preserve">Af </w:t>
    </w:r>
    <w:r w:rsidRPr="00D22F88">
      <w:t xml:space="preserve">Ole Raal, fysiklærer på </w:t>
    </w:r>
    <w:proofErr w:type="spellStart"/>
    <w:r w:rsidRPr="00D22F88">
      <w:t>Techcollege</w:t>
    </w:r>
    <w:proofErr w:type="spellEnd"/>
    <w:r w:rsidRPr="00D22F88">
      <w:t xml:space="preserve"> og Lasse Victor Larsen, fysiklærer på HEG, Aars.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64EDA" w14:textId="77777777" w:rsidR="00124AA7" w:rsidRDefault="00124AA7" w:rsidP="003616F5">
      <w:pPr>
        <w:spacing w:after="0" w:line="240" w:lineRule="auto"/>
      </w:pPr>
      <w:r>
        <w:separator/>
      </w:r>
    </w:p>
  </w:footnote>
  <w:footnote w:type="continuationSeparator" w:id="0">
    <w:p w14:paraId="297BEB4C" w14:textId="77777777" w:rsidR="00124AA7" w:rsidRDefault="00124AA7" w:rsidP="003616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A5E1F" w14:textId="036B6B3B" w:rsidR="00D22F88" w:rsidRDefault="00D22F88">
    <w:pPr>
      <w:pStyle w:val="Sidehoved"/>
    </w:pPr>
    <w:r>
      <w:t>Rubric til bedømmelse af fysik på niveau 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64E0"/>
    <w:rsid w:val="000D0B52"/>
    <w:rsid w:val="0012471A"/>
    <w:rsid w:val="00124AA7"/>
    <w:rsid w:val="002626F4"/>
    <w:rsid w:val="003616F5"/>
    <w:rsid w:val="00365A9C"/>
    <w:rsid w:val="003856E4"/>
    <w:rsid w:val="004D2A4A"/>
    <w:rsid w:val="00516853"/>
    <w:rsid w:val="0052126D"/>
    <w:rsid w:val="00583172"/>
    <w:rsid w:val="00693349"/>
    <w:rsid w:val="006F7604"/>
    <w:rsid w:val="00761A73"/>
    <w:rsid w:val="007B01C8"/>
    <w:rsid w:val="00920E15"/>
    <w:rsid w:val="009A7D9F"/>
    <w:rsid w:val="00A07AA3"/>
    <w:rsid w:val="00A164E0"/>
    <w:rsid w:val="00A92667"/>
    <w:rsid w:val="00D22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6F281"/>
  <w15:chartTrackingRefBased/>
  <w15:docId w15:val="{BAC78DFF-4D45-4911-A6F4-9972B0DD0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A164E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A16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typeiafsnit"/>
    <w:link w:val="Overskrift1"/>
    <w:uiPriority w:val="9"/>
    <w:rsid w:val="00A164E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el">
    <w:name w:val="Title"/>
    <w:basedOn w:val="Normal"/>
    <w:next w:val="Normal"/>
    <w:link w:val="TitelTegn"/>
    <w:uiPriority w:val="10"/>
    <w:qFormat/>
    <w:rsid w:val="00A164E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A164E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idehoved">
    <w:name w:val="header"/>
    <w:basedOn w:val="Normal"/>
    <w:link w:val="SidehovedTegn"/>
    <w:uiPriority w:val="99"/>
    <w:unhideWhenUsed/>
    <w:rsid w:val="003616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616F5"/>
  </w:style>
  <w:style w:type="paragraph" w:styleId="Sidefod">
    <w:name w:val="footer"/>
    <w:basedOn w:val="Normal"/>
    <w:link w:val="SidefodTegn"/>
    <w:uiPriority w:val="99"/>
    <w:unhideWhenUsed/>
    <w:rsid w:val="003616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616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DFC84E9C99EE4458CA5A33DE9454A21" ma:contentTypeVersion="10" ma:contentTypeDescription="Opret et nyt dokument." ma:contentTypeScope="" ma:versionID="158ab7e454d31a6042ea63e81632b4b3">
  <xsd:schema xmlns:xsd="http://www.w3.org/2001/XMLSchema" xmlns:xs="http://www.w3.org/2001/XMLSchema" xmlns:p="http://schemas.microsoft.com/office/2006/metadata/properties" xmlns:ns2="f553167a-56c3-4745-b261-d203af8265a0" xmlns:ns3="44aec9dd-241f-4d41-9946-fc56e14f9f28" targetNamespace="http://schemas.microsoft.com/office/2006/metadata/properties" ma:root="true" ma:fieldsID="d4e787f3c119d51ff7d56420ff284998" ns2:_="" ns3:_="">
    <xsd:import namespace="f553167a-56c3-4745-b261-d203af8265a0"/>
    <xsd:import namespace="44aec9dd-241f-4d41-9946-fc56e14f9f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53167a-56c3-4745-b261-d203af8265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aec9dd-241f-4d41-9946-fc56e14f9f2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C0A16B4-F9E0-4504-A155-FBB33D35C2FA}"/>
</file>

<file path=customXml/itemProps2.xml><?xml version="1.0" encoding="utf-8"?>
<ds:datastoreItem xmlns:ds="http://schemas.openxmlformats.org/officeDocument/2006/customXml" ds:itemID="{6C91D2EB-83D7-4BF6-ADFE-4E7E6BA2D3B2}"/>
</file>

<file path=customXml/itemProps3.xml><?xml version="1.0" encoding="utf-8"?>
<ds:datastoreItem xmlns:ds="http://schemas.openxmlformats.org/officeDocument/2006/customXml" ds:itemID="{C6227F61-9A83-4FA5-8062-329512CD828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513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Lasse V. Larsen</dc:creator>
  <cp:keywords/>
  <dc:description/>
  <cp:lastModifiedBy>Anne Christine Oksen Lyhne (AOLY)</cp:lastModifiedBy>
  <cp:revision>4</cp:revision>
  <dcterms:created xsi:type="dcterms:W3CDTF">2021-09-23T12:06:00Z</dcterms:created>
  <dcterms:modified xsi:type="dcterms:W3CDTF">2022-01-17T12:29:00Z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0x0101004DFC84E9C99EE4458CA5A33DE9454A21</vt:lpwstr>
  </property>
</Properties>
</file>