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505" w:rsidP="00391505" w:rsidRDefault="00391505" w14:paraId="32282BB4" w14:textId="77777777"/>
    <w:tbl>
      <w:tblPr>
        <w:tblStyle w:val="Tabel-Gitter"/>
        <w:tblW w:w="0" w:type="auto"/>
        <w:tblLook w:val="04A0" w:firstRow="1" w:lastRow="0" w:firstColumn="1" w:lastColumn="0" w:noHBand="0" w:noVBand="1"/>
        <w:tblDescription w:val="#AltTextNotRequired"/>
      </w:tblPr>
      <w:tblGrid>
        <w:gridCol w:w="1735"/>
        <w:gridCol w:w="7893"/>
      </w:tblGrid>
      <w:tr w:rsidR="00391505" w:rsidTr="1E65D059" w14:paraId="0154DEE1" w14:textId="77777777">
        <w:trPr>
          <w:cantSplit/>
        </w:trPr>
        <w:tc>
          <w:tcPr>
            <w:tcW w:w="9628" w:type="dxa"/>
            <w:gridSpan w:val="2"/>
            <w:shd w:val="clear" w:color="auto" w:fill="E2EFD9" w:themeFill="accent6" w:themeFillTint="33"/>
            <w:tcMar/>
          </w:tcPr>
          <w:p w:rsidRPr="00B800E9" w:rsidR="00391505" w:rsidP="337452D9" w:rsidRDefault="00391505" w14:paraId="4A215FF2" w14:textId="0B742DEE">
            <w:pPr>
              <w:pStyle w:val="Overskrift1"/>
              <w:outlineLvl w:val="0"/>
              <w:rPr>
                <w:rFonts w:cs="Calibri Light" w:cstheme="majorAscii"/>
              </w:rPr>
            </w:pPr>
            <w:r w:rsidRPr="337452D9" w:rsidR="00391505">
              <w:rPr>
                <w:rFonts w:cs="Calibri Light" w:cstheme="majorAscii"/>
              </w:rPr>
              <w:t>Formidlingsmateriale til Naturfa</w:t>
            </w:r>
            <w:r w:rsidRPr="337452D9" w:rsidR="5E769648">
              <w:rPr>
                <w:rFonts w:cs="Calibri Light" w:cstheme="majorAscii"/>
              </w:rPr>
              <w:t>g</w:t>
            </w:r>
          </w:p>
          <w:p w:rsidRPr="001E0208" w:rsidR="00391505" w:rsidP="00201FCB" w:rsidRDefault="00391505" w14:paraId="7D6AB2A8" w14:textId="77777777">
            <w:pPr>
              <w:pStyle w:val="TableParagraph"/>
              <w:ind w:right="115"/>
              <w:rPr>
                <w:rFonts w:asciiTheme="majorHAnsi" w:hAnsiTheme="majorHAnsi" w:cstheme="majorHAnsi"/>
                <w:b/>
                <w:bCs/>
              </w:rPr>
            </w:pPr>
          </w:p>
        </w:tc>
      </w:tr>
      <w:tr w:rsidR="00391505" w:rsidTr="1E65D059" w14:paraId="27CC86B6" w14:textId="77777777">
        <w:trPr>
          <w:cantSplit/>
        </w:trPr>
        <w:tc>
          <w:tcPr>
            <w:tcW w:w="1735" w:type="dxa"/>
            <w:shd w:val="clear" w:color="auto" w:fill="E2EFD9" w:themeFill="accent6" w:themeFillTint="33"/>
            <w:tcMar/>
          </w:tcPr>
          <w:p w:rsidRPr="00227A98" w:rsidR="00391505" w:rsidP="00201FCB" w:rsidRDefault="00391505" w14:paraId="2FF71D5B" w14:textId="77777777">
            <w:pPr>
              <w:pStyle w:val="TableParagraph"/>
              <w:rPr>
                <w:rFonts w:asciiTheme="majorHAnsi" w:hAnsiTheme="majorHAnsi" w:cstheme="majorHAnsi"/>
                <w:b/>
              </w:rPr>
            </w:pPr>
            <w:r w:rsidRPr="00227A98">
              <w:rPr>
                <w:rFonts w:asciiTheme="majorHAnsi" w:hAnsiTheme="majorHAnsi" w:cstheme="majorHAnsi"/>
                <w:b/>
              </w:rPr>
              <w:t>Titel</w:t>
            </w:r>
          </w:p>
          <w:p w:rsidRPr="00227A98" w:rsidR="00391505" w:rsidP="00201FCB" w:rsidRDefault="00391505" w14:paraId="362DE7B4" w14:textId="77777777">
            <w:pPr>
              <w:pStyle w:val="TableParagraph"/>
              <w:rPr>
                <w:rFonts w:asciiTheme="majorHAnsi" w:hAnsiTheme="majorHAnsi" w:cstheme="majorHAnsi"/>
              </w:rPr>
            </w:pPr>
          </w:p>
        </w:tc>
        <w:tc>
          <w:tcPr>
            <w:tcW w:w="7893" w:type="dxa"/>
            <w:tcMar/>
          </w:tcPr>
          <w:p w:rsidRPr="00C90A5F" w:rsidR="00391505" w:rsidP="1065697F" w:rsidRDefault="00391505" w14:paraId="1A1EB9D9" w14:textId="230F4413">
            <w:pPr>
              <w:rPr>
                <w:rFonts w:ascii="Calibri Light" w:hAnsi="Calibri Light" w:cs="Calibri Light" w:asciiTheme="majorAscii" w:hAnsiTheme="majorAscii" w:cstheme="majorAscii"/>
                <w:b w:val="1"/>
                <w:bCs w:val="1"/>
              </w:rPr>
            </w:pPr>
            <w:r w:rsidRPr="1065697F" w:rsidR="00391505">
              <w:rPr>
                <w:rFonts w:ascii="Calibri Light" w:hAnsi="Calibri Light" w:cs="Calibri Light" w:asciiTheme="majorAscii" w:hAnsiTheme="majorAscii" w:cstheme="majorAscii"/>
                <w:b w:val="1"/>
                <w:bCs w:val="1"/>
              </w:rPr>
              <w:t>Helhedsorienteret og praksis</w:t>
            </w:r>
            <w:r w:rsidRPr="1065697F" w:rsidR="5AFC2495">
              <w:rPr>
                <w:rFonts w:ascii="Calibri Light" w:hAnsi="Calibri Light" w:cs="Calibri Light" w:asciiTheme="majorAscii" w:hAnsiTheme="majorAscii" w:cstheme="majorAscii"/>
                <w:b w:val="1"/>
                <w:bCs w:val="1"/>
              </w:rPr>
              <w:t xml:space="preserve">relateret </w:t>
            </w:r>
            <w:r w:rsidRPr="1065697F" w:rsidR="00391505">
              <w:rPr>
                <w:rFonts w:ascii="Calibri Light" w:hAnsi="Calibri Light" w:cs="Calibri Light" w:asciiTheme="majorAscii" w:hAnsiTheme="majorAscii" w:cstheme="majorAscii"/>
                <w:b w:val="1"/>
                <w:bCs w:val="1"/>
              </w:rPr>
              <w:t xml:space="preserve">undervisning i </w:t>
            </w:r>
            <w:r w:rsidRPr="1065697F" w:rsidR="00391505">
              <w:rPr>
                <w:rFonts w:ascii="Calibri Light" w:hAnsi="Calibri Light" w:cs="Calibri Light" w:asciiTheme="majorAscii" w:hAnsiTheme="majorAscii" w:cstheme="majorAscii"/>
                <w:b w:val="1"/>
                <w:bCs w:val="1"/>
              </w:rPr>
              <w:t>Naturfag</w:t>
            </w:r>
            <w:r w:rsidRPr="1065697F" w:rsidR="00391505">
              <w:rPr>
                <w:rFonts w:ascii="Calibri Light" w:hAnsi="Calibri Light" w:cs="Calibri Light" w:asciiTheme="majorAscii" w:hAnsiTheme="majorAscii" w:cstheme="majorAscii"/>
                <w:b w:val="1"/>
                <w:bCs w:val="1"/>
              </w:rPr>
              <w:t xml:space="preserve"> på EUD</w:t>
            </w:r>
          </w:p>
        </w:tc>
      </w:tr>
      <w:tr w:rsidR="00391505" w:rsidTr="1E65D059" w14:paraId="14F18023" w14:textId="77777777">
        <w:trPr>
          <w:cantSplit/>
        </w:trPr>
        <w:tc>
          <w:tcPr>
            <w:tcW w:w="1735" w:type="dxa"/>
            <w:shd w:val="clear" w:color="auto" w:fill="E2EFD9" w:themeFill="accent6" w:themeFillTint="33"/>
            <w:tcMar/>
          </w:tcPr>
          <w:p w:rsidRPr="00227A98" w:rsidR="00391505" w:rsidP="00201FCB" w:rsidRDefault="00391505" w14:paraId="6C58B587" w14:textId="77777777">
            <w:pPr>
              <w:pStyle w:val="TableParagraph"/>
              <w:rPr>
                <w:rFonts w:asciiTheme="majorHAnsi" w:hAnsiTheme="majorHAnsi" w:cstheme="majorHAnsi"/>
                <w:b/>
              </w:rPr>
            </w:pPr>
            <w:r w:rsidRPr="00227A98">
              <w:rPr>
                <w:rFonts w:asciiTheme="majorHAnsi" w:hAnsiTheme="majorHAnsi" w:cstheme="majorHAnsi"/>
                <w:b/>
              </w:rPr>
              <w:t xml:space="preserve">Manchet </w:t>
            </w:r>
          </w:p>
          <w:p w:rsidRPr="00227A98" w:rsidR="00391505" w:rsidP="00201FCB" w:rsidRDefault="00391505" w14:paraId="2238EBD7" w14:textId="77777777">
            <w:pPr>
              <w:pStyle w:val="TableParagraph"/>
              <w:rPr>
                <w:rFonts w:asciiTheme="majorHAnsi" w:hAnsiTheme="majorHAnsi" w:cstheme="majorHAnsi"/>
              </w:rPr>
            </w:pPr>
          </w:p>
        </w:tc>
        <w:tc>
          <w:tcPr>
            <w:tcW w:w="7893" w:type="dxa"/>
            <w:tcMar/>
          </w:tcPr>
          <w:p w:rsidRPr="00551338" w:rsidR="00391505" w:rsidP="1065697F" w:rsidRDefault="00391505" w14:paraId="7CBC4AE1" w14:textId="057237ED">
            <w:pPr>
              <w:rPr>
                <w:rFonts w:ascii="Calibri Light" w:hAnsi="Calibri Light" w:cs="Calibri Light" w:asciiTheme="majorAscii" w:hAnsiTheme="majorAscii" w:cstheme="majorAscii"/>
              </w:rPr>
            </w:pPr>
            <w:r w:rsidRPr="1065697F" w:rsidR="00391505">
              <w:rPr>
                <w:rFonts w:ascii="Calibri Light" w:hAnsi="Calibri Light" w:cs="Calibri Light" w:asciiTheme="majorAscii" w:hAnsiTheme="majorAscii" w:cstheme="majorAscii"/>
              </w:rPr>
              <w:t xml:space="preserve">I </w:t>
            </w:r>
            <w:r w:rsidRPr="1065697F" w:rsidR="00153815">
              <w:rPr>
                <w:rFonts w:ascii="Calibri Light" w:hAnsi="Calibri Light" w:cs="Calibri Light" w:asciiTheme="majorAscii" w:hAnsiTheme="majorAscii" w:cstheme="majorAscii"/>
              </w:rPr>
              <w:t xml:space="preserve">denne </w:t>
            </w:r>
            <w:r w:rsidRPr="1065697F" w:rsidR="00391505">
              <w:rPr>
                <w:rFonts w:ascii="Calibri Light" w:hAnsi="Calibri Light" w:cs="Calibri Light" w:asciiTheme="majorAscii" w:hAnsiTheme="majorAscii" w:cstheme="majorAscii"/>
              </w:rPr>
              <w:t>pakke finder du</w:t>
            </w:r>
            <w:r w:rsidRPr="1065697F" w:rsidR="00153815">
              <w:rPr>
                <w:rFonts w:ascii="Calibri Light" w:hAnsi="Calibri Light" w:cs="Calibri Light" w:asciiTheme="majorAscii" w:hAnsiTheme="majorAscii" w:cstheme="majorAscii"/>
              </w:rPr>
              <w:t xml:space="preserve"> inspiration til at arbejde med hel</w:t>
            </w:r>
            <w:r w:rsidRPr="1065697F" w:rsidR="00391505">
              <w:rPr>
                <w:rFonts w:ascii="Calibri Light" w:hAnsi="Calibri Light" w:cs="Calibri Light" w:asciiTheme="majorAscii" w:hAnsiTheme="majorAscii" w:cstheme="majorAscii"/>
              </w:rPr>
              <w:t>hedsorienteret og praksis</w:t>
            </w:r>
            <w:r w:rsidRPr="1065697F" w:rsidR="4F540966">
              <w:rPr>
                <w:rFonts w:ascii="Calibri Light" w:hAnsi="Calibri Light" w:cs="Calibri Light" w:asciiTheme="majorAscii" w:hAnsiTheme="majorAscii" w:cstheme="majorAscii"/>
              </w:rPr>
              <w:t>relateret</w:t>
            </w:r>
            <w:r w:rsidRPr="1065697F" w:rsidR="00391505">
              <w:rPr>
                <w:rFonts w:ascii="Calibri Light" w:hAnsi="Calibri Light" w:cs="Calibri Light" w:asciiTheme="majorAscii" w:hAnsiTheme="majorAscii" w:cstheme="majorAscii"/>
              </w:rPr>
              <w:t xml:space="preserve"> undervisning</w:t>
            </w:r>
            <w:r w:rsidRPr="1065697F" w:rsidR="00153815">
              <w:rPr>
                <w:rFonts w:ascii="Calibri Light" w:hAnsi="Calibri Light" w:cs="Calibri Light" w:asciiTheme="majorAscii" w:hAnsiTheme="majorAscii" w:cstheme="majorAscii"/>
              </w:rPr>
              <w:t xml:space="preserve">, </w:t>
            </w:r>
            <w:r w:rsidRPr="1065697F" w:rsidR="003A43EE">
              <w:rPr>
                <w:rFonts w:ascii="Calibri Light" w:hAnsi="Calibri Light" w:cs="Calibri Light" w:asciiTheme="majorAscii" w:hAnsiTheme="majorAscii" w:cstheme="majorAscii"/>
              </w:rPr>
              <w:t>undersøgelsesbaseret naturfagsundervisning</w:t>
            </w:r>
            <w:r w:rsidRPr="1065697F" w:rsidR="00153815">
              <w:rPr>
                <w:rFonts w:ascii="Calibri Light" w:hAnsi="Calibri Light" w:cs="Calibri Light" w:asciiTheme="majorAscii" w:hAnsiTheme="majorAscii" w:cstheme="majorAscii"/>
              </w:rPr>
              <w:t xml:space="preserve"> som redskab til at differentiere, </w:t>
            </w:r>
            <w:r w:rsidRPr="1065697F" w:rsidR="003A43EE">
              <w:rPr>
                <w:rFonts w:ascii="Calibri Light" w:hAnsi="Calibri Light" w:cs="Calibri Light" w:asciiTheme="majorAscii" w:hAnsiTheme="majorAscii" w:cstheme="majorAscii"/>
              </w:rPr>
              <w:t>samt</w:t>
            </w:r>
            <w:r w:rsidRPr="1065697F" w:rsidR="007C75DF">
              <w:rPr>
                <w:rFonts w:ascii="Calibri Light" w:hAnsi="Calibri Light" w:cs="Calibri Light" w:asciiTheme="majorAscii" w:hAnsiTheme="majorAscii" w:cstheme="majorAscii"/>
              </w:rPr>
              <w:t xml:space="preserve"> redskaber til</w:t>
            </w:r>
            <w:r w:rsidRPr="1065697F" w:rsidR="003A43EE">
              <w:rPr>
                <w:rFonts w:ascii="Calibri Light" w:hAnsi="Calibri Light" w:cs="Calibri Light" w:asciiTheme="majorAscii" w:hAnsiTheme="majorAscii" w:cstheme="majorAscii"/>
              </w:rPr>
              <w:t xml:space="preserve"> hvordan du i evalueringsarbejdet kan understøtte dialogen med eleverne.  </w:t>
            </w:r>
          </w:p>
          <w:p w:rsidR="1065697F" w:rsidP="1065697F" w:rsidRDefault="1065697F" w14:paraId="326FE9F7" w14:textId="2619A3C6">
            <w:pPr>
              <w:pStyle w:val="Normal"/>
              <w:rPr>
                <w:rFonts w:ascii="Calibri Light" w:hAnsi="Calibri Light" w:cs="Calibri Light" w:asciiTheme="majorAscii" w:hAnsiTheme="majorAscii" w:cstheme="majorAscii"/>
              </w:rPr>
            </w:pPr>
          </w:p>
          <w:p w:rsidR="027F110B" w:rsidP="1065697F" w:rsidRDefault="027F110B" w14:paraId="775E2A5D" w14:textId="24C790C7">
            <w:pPr>
              <w:pStyle w:val="Normal"/>
              <w:rPr>
                <w:rFonts w:ascii="Calibri Light" w:hAnsi="Calibri Light" w:cs="Calibri Light" w:asciiTheme="majorAscii" w:hAnsiTheme="majorAscii" w:cstheme="majorAscii"/>
              </w:rPr>
            </w:pPr>
            <w:r w:rsidRPr="1065697F" w:rsidR="027F110B">
              <w:rPr>
                <w:rFonts w:ascii="Calibri Light" w:hAnsi="Calibri Light" w:cs="Calibri Light" w:asciiTheme="majorAscii" w:hAnsiTheme="majorAscii" w:cstheme="majorAscii"/>
              </w:rPr>
              <w:t xml:space="preserve">De konkrete elementer i pakken: </w:t>
            </w:r>
          </w:p>
          <w:p w:rsidR="1A940493" w:rsidP="1065697F" w:rsidRDefault="1A940493" w14:paraId="304D802F" w14:textId="4B3C130A">
            <w:pPr>
              <w:pStyle w:val="Listeafsnit"/>
              <w:numPr>
                <w:ilvl w:val="0"/>
                <w:numId w:val="26"/>
              </w:numPr>
              <w:rPr>
                <w:rFonts w:ascii="Calibri Light" w:hAnsi="Calibri Light" w:eastAsia="Calibri Light" w:cs="Calibri Light" w:asciiTheme="majorAscii" w:hAnsiTheme="majorAscii" w:eastAsiaTheme="majorAscii" w:cstheme="majorAscii"/>
                <w:sz w:val="22"/>
                <w:szCs w:val="22"/>
              </w:rPr>
            </w:pPr>
            <w:r w:rsidRPr="1065697F" w:rsidR="1A940493">
              <w:rPr>
                <w:rFonts w:ascii="Calibri Light" w:hAnsi="Calibri Light" w:cs="Calibri Light" w:asciiTheme="majorAscii" w:hAnsiTheme="majorAscii" w:cstheme="majorAscii"/>
              </w:rPr>
              <w:t>R</w:t>
            </w:r>
            <w:r w:rsidRPr="1065697F" w:rsidR="027F110B">
              <w:rPr>
                <w:rFonts w:ascii="Calibri Light" w:hAnsi="Calibri Light" w:cs="Calibri Light" w:asciiTheme="majorAscii" w:hAnsiTheme="majorAscii" w:cstheme="majorAscii"/>
              </w:rPr>
              <w:t>efleksions</w:t>
            </w:r>
            <w:r w:rsidRPr="1065697F" w:rsidR="027F110B">
              <w:rPr>
                <w:rFonts w:ascii="Calibri Light" w:hAnsi="Calibri Light" w:cs="Calibri Light" w:asciiTheme="majorAscii" w:hAnsiTheme="majorAscii" w:cstheme="majorAscii"/>
              </w:rPr>
              <w:t>spørgsmål til team</w:t>
            </w:r>
            <w:r w:rsidRPr="1065697F" w:rsidR="34598BCC">
              <w:rPr>
                <w:rFonts w:ascii="Calibri Light" w:hAnsi="Calibri Light" w:cs="Calibri Light" w:asciiTheme="majorAscii" w:hAnsiTheme="majorAscii" w:cstheme="majorAscii"/>
              </w:rPr>
              <w:t>drøftelse om helhedsorienteret naturfagsundervisning</w:t>
            </w:r>
            <w:r w:rsidRPr="1065697F" w:rsidR="717253AE">
              <w:rPr>
                <w:rFonts w:ascii="Calibri Light" w:hAnsi="Calibri Light" w:cs="Calibri Light" w:asciiTheme="majorAscii" w:hAnsiTheme="majorAscii" w:cstheme="majorAscii"/>
              </w:rPr>
              <w:t>. Bilag 1</w:t>
            </w:r>
          </w:p>
          <w:p w:rsidR="2146D507" w:rsidP="1065697F" w:rsidRDefault="2146D507" w14:paraId="1F1D519B" w14:textId="647B1ABB">
            <w:pPr>
              <w:pStyle w:val="Listeafsnit"/>
              <w:numPr>
                <w:ilvl w:val="0"/>
                <w:numId w:val="26"/>
              </w:numPr>
              <w:rPr>
                <w:rFonts w:ascii="Calibri Light" w:hAnsi="Calibri Light" w:eastAsia="Calibri Light" w:cs="Calibri Light" w:asciiTheme="majorAscii" w:hAnsiTheme="majorAscii" w:eastAsiaTheme="majorAscii" w:cstheme="majorAscii"/>
                <w:sz w:val="22"/>
                <w:szCs w:val="22"/>
              </w:rPr>
            </w:pPr>
            <w:r w:rsidRPr="1065697F" w:rsidR="2146D507">
              <w:rPr>
                <w:rFonts w:ascii="Calibri Light" w:hAnsi="Calibri Light" w:cs="Calibri Light" w:asciiTheme="majorAscii" w:hAnsiTheme="majorAscii" w:cstheme="majorAscii"/>
              </w:rPr>
              <w:t>Opgave</w:t>
            </w:r>
            <w:r w:rsidRPr="1065697F" w:rsidR="6E462509">
              <w:rPr>
                <w:rFonts w:ascii="Calibri Light" w:hAnsi="Calibri Light" w:cs="Calibri Light" w:asciiTheme="majorAscii" w:hAnsiTheme="majorAscii" w:cstheme="majorAscii"/>
              </w:rPr>
              <w:t xml:space="preserve"> </w:t>
            </w:r>
            <w:r w:rsidRPr="1065697F" w:rsidR="2146D507">
              <w:rPr>
                <w:rFonts w:ascii="Calibri Light" w:hAnsi="Calibri Light" w:cs="Calibri Light" w:asciiTheme="majorAscii" w:hAnsiTheme="majorAscii" w:cstheme="majorAscii"/>
              </w:rPr>
              <w:t xml:space="preserve">om differentiering ved hjælp af undersøgelsesbaseret </w:t>
            </w:r>
            <w:r w:rsidRPr="1065697F" w:rsidR="369D5BC4">
              <w:rPr>
                <w:rFonts w:ascii="Calibri Light" w:hAnsi="Calibri Light" w:cs="Calibri Light" w:asciiTheme="majorAscii" w:hAnsiTheme="majorAscii" w:cstheme="majorAscii"/>
              </w:rPr>
              <w:t>naturfags</w:t>
            </w:r>
            <w:r w:rsidRPr="1065697F" w:rsidR="2146D507">
              <w:rPr>
                <w:rFonts w:ascii="Calibri Light" w:hAnsi="Calibri Light" w:cs="Calibri Light" w:asciiTheme="majorAscii" w:hAnsiTheme="majorAscii" w:cstheme="majorAscii"/>
              </w:rPr>
              <w:t>undervisning</w:t>
            </w:r>
            <w:r w:rsidRPr="1065697F" w:rsidR="3F081609">
              <w:rPr>
                <w:rFonts w:ascii="Calibri Light" w:hAnsi="Calibri Light" w:cs="Calibri Light" w:asciiTheme="majorAscii" w:hAnsiTheme="majorAscii" w:cstheme="majorAscii"/>
              </w:rPr>
              <w:t>. Bilag 2</w:t>
            </w:r>
          </w:p>
          <w:p w:rsidR="2146D507" w:rsidP="1065697F" w:rsidRDefault="2146D507" w14:paraId="42899038" w14:textId="1BD9B367">
            <w:pPr>
              <w:pStyle w:val="Listeafsnit"/>
              <w:numPr>
                <w:ilvl w:val="0"/>
                <w:numId w:val="26"/>
              </w:numPr>
              <w:rPr>
                <w:rFonts w:ascii="Calibri Light" w:hAnsi="Calibri Light" w:eastAsia="Calibri Light" w:cs="Calibri Light" w:asciiTheme="majorAscii" w:hAnsiTheme="majorAscii" w:eastAsiaTheme="majorAscii" w:cstheme="majorAscii"/>
                <w:sz w:val="22"/>
                <w:szCs w:val="22"/>
              </w:rPr>
            </w:pPr>
            <w:r w:rsidRPr="1065697F" w:rsidR="2146D507">
              <w:rPr>
                <w:rFonts w:ascii="Calibri Light" w:hAnsi="Calibri Light" w:cs="Calibri Light" w:asciiTheme="majorAscii" w:hAnsiTheme="majorAscii" w:cstheme="majorAscii"/>
              </w:rPr>
              <w:t xml:space="preserve">Opgave </w:t>
            </w:r>
            <w:r w:rsidRPr="1065697F" w:rsidR="67DF8EA5">
              <w:rPr>
                <w:rFonts w:ascii="Calibri Light" w:hAnsi="Calibri Light" w:cs="Calibri Light" w:asciiTheme="majorAscii" w:hAnsiTheme="majorAscii" w:cstheme="majorAscii"/>
              </w:rPr>
              <w:t xml:space="preserve">og øvelse </w:t>
            </w:r>
            <w:r w:rsidRPr="1065697F" w:rsidR="4CB2E897">
              <w:rPr>
                <w:rFonts w:ascii="Calibri Light" w:hAnsi="Calibri Light" w:cs="Calibri Light" w:asciiTheme="majorAscii" w:hAnsiTheme="majorAscii" w:cstheme="majorAscii"/>
              </w:rPr>
              <w:t xml:space="preserve">om </w:t>
            </w:r>
            <w:r w:rsidRPr="1065697F" w:rsidR="5F66FA74">
              <w:rPr>
                <w:rFonts w:ascii="Calibri Light" w:hAnsi="Calibri Light" w:cs="Calibri Light" w:asciiTheme="majorAscii" w:hAnsiTheme="majorAscii" w:cstheme="majorAscii"/>
              </w:rPr>
              <w:t>hverdagsforestillinger og grubletegninger</w:t>
            </w:r>
            <w:r w:rsidRPr="1065697F" w:rsidR="447BCBA1">
              <w:rPr>
                <w:rFonts w:ascii="Calibri Light" w:hAnsi="Calibri Light" w:cs="Calibri Light" w:asciiTheme="majorAscii" w:hAnsiTheme="majorAscii" w:cstheme="majorAscii"/>
              </w:rPr>
              <w:t>. Bilag 3</w:t>
            </w:r>
          </w:p>
          <w:p w:rsidR="447BCBA1" w:rsidP="1065697F" w:rsidRDefault="447BCBA1" w14:paraId="25860485" w14:textId="36323734">
            <w:pPr>
              <w:pStyle w:val="Listeafsnit"/>
              <w:numPr>
                <w:ilvl w:val="0"/>
                <w:numId w:val="26"/>
              </w:numPr>
              <w:rPr>
                <w:rFonts w:ascii="Calibri Light" w:hAnsi="Calibri Light" w:eastAsia="Calibri Light" w:cs="Calibri Light" w:asciiTheme="majorAscii" w:hAnsiTheme="majorAscii" w:eastAsiaTheme="majorAscii" w:cstheme="majorAscii"/>
                <w:sz w:val="22"/>
                <w:szCs w:val="22"/>
              </w:rPr>
            </w:pPr>
            <w:r w:rsidRPr="1065697F" w:rsidR="447BCBA1">
              <w:rPr>
                <w:rFonts w:ascii="Calibri Light" w:hAnsi="Calibri Light" w:cs="Calibri Light" w:asciiTheme="majorAscii" w:hAnsiTheme="majorAscii" w:cstheme="majorAscii"/>
              </w:rPr>
              <w:t>E</w:t>
            </w:r>
            <w:r w:rsidRPr="1065697F" w:rsidR="4D9897A2">
              <w:rPr>
                <w:rFonts w:ascii="Calibri Light" w:hAnsi="Calibri Light" w:cs="Calibri Light" w:asciiTheme="majorAscii" w:hAnsiTheme="majorAscii" w:cstheme="majorAscii"/>
              </w:rPr>
              <w:t>t eksempel på naturfagslærers arbejde med afprøvning af grubletegninger</w:t>
            </w:r>
            <w:r w:rsidRPr="1065697F" w:rsidR="3F208C2B">
              <w:rPr>
                <w:rFonts w:ascii="Calibri Light" w:hAnsi="Calibri Light" w:cs="Calibri Light" w:asciiTheme="majorAscii" w:hAnsiTheme="majorAscii" w:cstheme="majorAscii"/>
              </w:rPr>
              <w:t xml:space="preserve"> i sin undervisning</w:t>
            </w:r>
            <w:r w:rsidRPr="1065697F" w:rsidR="3E99675F">
              <w:rPr>
                <w:rFonts w:ascii="Calibri Light" w:hAnsi="Calibri Light" w:cs="Calibri Light" w:asciiTheme="majorAscii" w:hAnsiTheme="majorAscii" w:cstheme="majorAscii"/>
              </w:rPr>
              <w:t>. Bilag 6</w:t>
            </w:r>
          </w:p>
          <w:p w:rsidR="3E99675F" w:rsidP="1065697F" w:rsidRDefault="3E99675F" w14:paraId="16E13E26" w14:textId="27AFD9DB">
            <w:pPr>
              <w:pStyle w:val="Listeafsnit"/>
              <w:numPr>
                <w:ilvl w:val="0"/>
                <w:numId w:val="26"/>
              </w:numPr>
              <w:rPr>
                <w:sz w:val="22"/>
                <w:szCs w:val="22"/>
              </w:rPr>
            </w:pPr>
            <w:r w:rsidRPr="1065697F" w:rsidR="3E99675F">
              <w:rPr>
                <w:rFonts w:ascii="Calibri Light" w:hAnsi="Calibri Light" w:cs="Calibri Light" w:asciiTheme="majorAscii" w:hAnsiTheme="majorAscii" w:cstheme="majorAscii"/>
              </w:rPr>
              <w:t>Refleksionsøvelse om formativ feedback og undervisningsprincipper i naturfag. Bilag 4</w:t>
            </w:r>
          </w:p>
          <w:p w:rsidR="3E99675F" w:rsidP="1065697F" w:rsidRDefault="3E99675F" w14:paraId="5C07B75A" w14:textId="64FD5470">
            <w:pPr>
              <w:pStyle w:val="Listeafsnit"/>
              <w:numPr>
                <w:ilvl w:val="0"/>
                <w:numId w:val="26"/>
              </w:numPr>
              <w:rPr>
                <w:sz w:val="22"/>
                <w:szCs w:val="22"/>
              </w:rPr>
            </w:pPr>
            <w:r w:rsidRPr="1065697F" w:rsidR="3E99675F">
              <w:rPr>
                <w:rFonts w:ascii="Calibri Light" w:hAnsi="Calibri Light" w:cs="Calibri Light" w:asciiTheme="majorAscii" w:hAnsiTheme="majorAscii" w:cstheme="majorAscii"/>
              </w:rPr>
              <w:t>Øvelse i anvendelse af produktive spørgsmål. Bilag 5</w:t>
            </w:r>
          </w:p>
          <w:p w:rsidR="3E99675F" w:rsidP="1065697F" w:rsidRDefault="3E99675F" w14:paraId="6B6B51FB" w14:textId="0CBBF606">
            <w:pPr>
              <w:pStyle w:val="Listeafsnit"/>
              <w:numPr>
                <w:ilvl w:val="0"/>
                <w:numId w:val="26"/>
              </w:numPr>
              <w:rPr>
                <w:sz w:val="22"/>
                <w:szCs w:val="22"/>
              </w:rPr>
            </w:pPr>
            <w:r w:rsidRPr="1065697F" w:rsidR="3E99675F">
              <w:rPr>
                <w:rFonts w:ascii="Calibri Light" w:hAnsi="Calibri Light" w:cs="Calibri Light" w:asciiTheme="majorAscii" w:hAnsiTheme="majorAscii" w:cstheme="majorAscii"/>
              </w:rPr>
              <w:t>Et lydspor: naturfagslærer fortæller om sin første afprøvning med undersøgelsesbaseret undervisning</w:t>
            </w:r>
            <w:r w:rsidRPr="1065697F" w:rsidR="05F672F0">
              <w:rPr>
                <w:rFonts w:ascii="Calibri Light" w:hAnsi="Calibri Light" w:cs="Calibri Light" w:asciiTheme="majorAscii" w:hAnsiTheme="majorAscii" w:cstheme="majorAscii"/>
              </w:rPr>
              <w:t xml:space="preserve">. Bilag </w:t>
            </w:r>
            <w:r w:rsidRPr="1065697F" w:rsidR="7DDADAD4">
              <w:rPr>
                <w:rFonts w:ascii="Calibri Light" w:hAnsi="Calibri Light" w:cs="Calibri Light" w:asciiTheme="majorAscii" w:hAnsiTheme="majorAscii" w:cstheme="majorAscii"/>
              </w:rPr>
              <w:t>7</w:t>
            </w:r>
          </w:p>
          <w:p w:rsidR="3E99675F" w:rsidP="1065697F" w:rsidRDefault="3E99675F" w14:paraId="58D5AB04" w14:textId="5F508ECF">
            <w:pPr>
              <w:pStyle w:val="Listeafsnit"/>
              <w:numPr>
                <w:ilvl w:val="0"/>
                <w:numId w:val="26"/>
              </w:numPr>
              <w:rPr>
                <w:sz w:val="22"/>
                <w:szCs w:val="22"/>
              </w:rPr>
            </w:pPr>
            <w:r w:rsidRPr="1065697F" w:rsidR="3E99675F">
              <w:rPr>
                <w:rFonts w:ascii="Calibri Light" w:hAnsi="Calibri Light" w:cs="Calibri Light" w:asciiTheme="majorAscii" w:hAnsiTheme="majorAscii" w:cstheme="majorAscii"/>
              </w:rPr>
              <w:t xml:space="preserve">Et lydspor: naturfagslærer fortæller om </w:t>
            </w:r>
            <w:r w:rsidRPr="1065697F" w:rsidR="3F35F5A3">
              <w:rPr>
                <w:rFonts w:ascii="Calibri Light" w:hAnsi="Calibri Light" w:cs="Calibri Light" w:asciiTheme="majorAscii" w:hAnsiTheme="majorAscii" w:cstheme="majorAscii"/>
              </w:rPr>
              <w:t>sin afprøvning af helhedsorienteret undervisning</w:t>
            </w:r>
            <w:r w:rsidRPr="1065697F" w:rsidR="0F7F5F69">
              <w:rPr>
                <w:rFonts w:ascii="Calibri Light" w:hAnsi="Calibri Light" w:cs="Calibri Light" w:asciiTheme="majorAscii" w:hAnsiTheme="majorAscii" w:cstheme="majorAscii"/>
              </w:rPr>
              <w:t xml:space="preserve">. Bilag </w:t>
            </w:r>
            <w:r w:rsidRPr="1065697F" w:rsidR="449B5821">
              <w:rPr>
                <w:rFonts w:ascii="Calibri Light" w:hAnsi="Calibri Light" w:cs="Calibri Light" w:asciiTheme="majorAscii" w:hAnsiTheme="majorAscii" w:cstheme="majorAscii"/>
              </w:rPr>
              <w:t>8</w:t>
            </w:r>
          </w:p>
          <w:p w:rsidR="1065697F" w:rsidP="1065697F" w:rsidRDefault="1065697F" w14:paraId="0565AB29" w14:textId="245FE42A">
            <w:pPr>
              <w:pStyle w:val="Normal"/>
              <w:rPr>
                <w:rFonts w:ascii="Calibri Light" w:hAnsi="Calibri Light" w:cs="Calibri Light" w:asciiTheme="majorAscii" w:hAnsiTheme="majorAscii" w:cstheme="majorAscii"/>
              </w:rPr>
            </w:pPr>
          </w:p>
          <w:p w:rsidRPr="007468B1" w:rsidR="00CF1A5A" w:rsidP="1065697F" w:rsidRDefault="00CF1A5A" w14:paraId="4BCD1027" w14:textId="70DC2543">
            <w:pPr>
              <w:rPr>
                <w:rFonts w:ascii="Calibri Light" w:hAnsi="Calibri Light" w:cs="Calibri Light" w:asciiTheme="majorAscii" w:hAnsiTheme="majorAscii" w:cstheme="majorAscii"/>
              </w:rPr>
            </w:pPr>
          </w:p>
        </w:tc>
      </w:tr>
      <w:tr w:rsidR="00391505" w:rsidTr="1E65D059" w14:paraId="59A88092" w14:textId="77777777">
        <w:trPr>
          <w:cantSplit/>
        </w:trPr>
        <w:tc>
          <w:tcPr>
            <w:tcW w:w="1735" w:type="dxa"/>
            <w:shd w:val="clear" w:color="auto" w:fill="E2EFD9" w:themeFill="accent6" w:themeFillTint="33"/>
            <w:tcMar/>
          </w:tcPr>
          <w:p w:rsidRPr="00227A98" w:rsidR="00391505" w:rsidP="00201FCB" w:rsidRDefault="00391505" w14:paraId="0FCD7BA3" w14:textId="77777777">
            <w:pPr>
              <w:pStyle w:val="TableParagraph"/>
              <w:rPr>
                <w:rFonts w:asciiTheme="majorHAnsi" w:hAnsiTheme="majorHAnsi" w:cstheme="majorHAnsi"/>
                <w:b/>
              </w:rPr>
            </w:pPr>
            <w:r>
              <w:rPr>
                <w:rFonts w:asciiTheme="majorHAnsi" w:hAnsiTheme="majorHAnsi" w:cstheme="majorHAnsi"/>
                <w:b/>
              </w:rPr>
              <w:t>F</w:t>
            </w:r>
            <w:r w:rsidRPr="00227A98">
              <w:rPr>
                <w:rFonts w:asciiTheme="majorHAnsi" w:hAnsiTheme="majorHAnsi" w:cstheme="majorHAnsi"/>
                <w:b/>
              </w:rPr>
              <w:t>orventet tidsforbrug</w:t>
            </w:r>
          </w:p>
        </w:tc>
        <w:tc>
          <w:tcPr>
            <w:tcW w:w="7893" w:type="dxa"/>
            <w:tcMar/>
          </w:tcPr>
          <w:p w:rsidRPr="00227A98" w:rsidR="009824C0" w:rsidP="337452D9" w:rsidRDefault="009824C0" w14:paraId="590CC32D" w14:textId="235B0D76">
            <w:pPr>
              <w:rPr>
                <w:rFonts w:ascii="Calibri Light" w:hAnsi="Calibri Light" w:cs="Calibri Light" w:asciiTheme="majorAscii" w:hAnsiTheme="majorAscii" w:cstheme="majorAscii"/>
              </w:rPr>
            </w:pPr>
            <w:r w:rsidRPr="337452D9" w:rsidR="0A219828">
              <w:rPr>
                <w:rFonts w:ascii="Calibri Light" w:hAnsi="Calibri Light" w:cs="Calibri Light" w:asciiTheme="majorAscii" w:hAnsiTheme="majorAscii" w:cstheme="majorAscii"/>
              </w:rPr>
              <w:t xml:space="preserve">Der </w:t>
            </w:r>
            <w:r w:rsidRPr="337452D9" w:rsidR="2B5357B1">
              <w:rPr>
                <w:rFonts w:ascii="Calibri Light" w:hAnsi="Calibri Light" w:cs="Calibri Light" w:asciiTheme="majorAscii" w:hAnsiTheme="majorAscii" w:cstheme="majorAscii"/>
              </w:rPr>
              <w:t xml:space="preserve">kan </w:t>
            </w:r>
            <w:r w:rsidRPr="337452D9" w:rsidR="0A219828">
              <w:rPr>
                <w:rFonts w:ascii="Calibri Light" w:hAnsi="Calibri Light" w:cs="Calibri Light" w:asciiTheme="majorAscii" w:hAnsiTheme="majorAscii" w:cstheme="majorAscii"/>
              </w:rPr>
              <w:t>bruges mellem 1 og 5 timer, a</w:t>
            </w:r>
            <w:r w:rsidRPr="337452D9" w:rsidR="00391505">
              <w:rPr>
                <w:rFonts w:ascii="Calibri Light" w:hAnsi="Calibri Light" w:cs="Calibri Light" w:asciiTheme="majorAscii" w:hAnsiTheme="majorAscii" w:cstheme="majorAscii"/>
              </w:rPr>
              <w:t>fhængigt af</w:t>
            </w:r>
            <w:r w:rsidRPr="337452D9" w:rsidR="6C61D88E">
              <w:rPr>
                <w:rFonts w:ascii="Calibri Light" w:hAnsi="Calibri Light" w:cs="Calibri Light" w:asciiTheme="majorAscii" w:hAnsiTheme="majorAscii" w:cstheme="majorAscii"/>
              </w:rPr>
              <w:t xml:space="preserve"> </w:t>
            </w:r>
            <w:r w:rsidRPr="337452D9" w:rsidR="00391505">
              <w:rPr>
                <w:rFonts w:ascii="Calibri Light" w:hAnsi="Calibri Light" w:cs="Calibri Light" w:asciiTheme="majorAscii" w:hAnsiTheme="majorAscii" w:cstheme="majorAscii"/>
              </w:rPr>
              <w:t>hvor meget af materialet du/I vælger at arbejde med</w:t>
            </w:r>
            <w:r w:rsidRPr="337452D9" w:rsidR="2A4119D9">
              <w:rPr>
                <w:rFonts w:ascii="Calibri Light" w:hAnsi="Calibri Light" w:cs="Calibri Light" w:asciiTheme="majorAscii" w:hAnsiTheme="majorAscii" w:cstheme="majorAscii"/>
              </w:rPr>
              <w:t>.</w:t>
            </w:r>
            <w:r w:rsidRPr="337452D9" w:rsidR="00391505">
              <w:rPr>
                <w:rFonts w:ascii="Calibri Light" w:hAnsi="Calibri Light" w:cs="Calibri Light" w:asciiTheme="majorAscii" w:hAnsiTheme="majorAscii" w:cstheme="majorAscii"/>
              </w:rPr>
              <w:t xml:space="preserve"> </w:t>
            </w:r>
          </w:p>
        </w:tc>
      </w:tr>
      <w:tr w:rsidR="00391505" w:rsidTr="1E65D059" w14:paraId="3FE8D74D" w14:textId="77777777">
        <w:trPr>
          <w:cantSplit/>
        </w:trPr>
        <w:tc>
          <w:tcPr>
            <w:tcW w:w="1735" w:type="dxa"/>
            <w:shd w:val="clear" w:color="auto" w:fill="E2EFD9" w:themeFill="accent6" w:themeFillTint="33"/>
            <w:tcMar/>
          </w:tcPr>
          <w:p w:rsidRPr="00227A98" w:rsidR="00391505" w:rsidP="00201FCB" w:rsidRDefault="00391505" w14:paraId="3059381B" w14:textId="77777777">
            <w:pPr>
              <w:pStyle w:val="TableParagraph"/>
              <w:rPr>
                <w:rFonts w:asciiTheme="majorHAnsi" w:hAnsiTheme="majorHAnsi" w:cstheme="majorHAnsi"/>
                <w:b/>
              </w:rPr>
            </w:pPr>
            <w:r w:rsidRPr="00227A98">
              <w:rPr>
                <w:rFonts w:asciiTheme="majorHAnsi" w:hAnsiTheme="majorHAnsi" w:cstheme="majorHAnsi"/>
                <w:b/>
              </w:rPr>
              <w:t>Formålstekst</w:t>
            </w:r>
          </w:p>
          <w:p w:rsidRPr="00227A98" w:rsidR="00391505" w:rsidP="00201FCB" w:rsidRDefault="00391505" w14:paraId="69CA4031" w14:textId="77777777">
            <w:pPr>
              <w:pStyle w:val="TableParagraph"/>
              <w:rPr>
                <w:rFonts w:asciiTheme="majorHAnsi" w:hAnsiTheme="majorHAnsi" w:cstheme="majorHAnsi"/>
                <w:b/>
              </w:rPr>
            </w:pPr>
          </w:p>
        </w:tc>
        <w:tc>
          <w:tcPr>
            <w:tcW w:w="7893" w:type="dxa"/>
            <w:tcMar/>
          </w:tcPr>
          <w:p w:rsidR="007C75DF" w:rsidP="337452D9" w:rsidRDefault="007C75DF" w14:paraId="0DB14D2C" w14:textId="3307E12C">
            <w:pPr>
              <w:pStyle w:val="TableParagraph"/>
              <w:tabs>
                <w:tab w:val="left" w:pos="828"/>
                <w:tab w:val="left" w:pos="829"/>
              </w:tabs>
              <w:spacing w:line="255" w:lineRule="exact"/>
              <w:ind w:left="0"/>
              <w:rPr>
                <w:rFonts w:ascii="Calibri Light" w:hAnsi="Calibri Light" w:cs="Calibri Light" w:asciiTheme="majorAscii" w:hAnsiTheme="majorAscii" w:cstheme="majorAscii"/>
              </w:rPr>
            </w:pPr>
            <w:r w:rsidRPr="337452D9" w:rsidR="007C75DF">
              <w:rPr>
                <w:rFonts w:ascii="Calibri Light" w:hAnsi="Calibri Light" w:cs="Calibri Light" w:asciiTheme="majorAscii" w:hAnsiTheme="majorAscii" w:cstheme="majorAscii"/>
              </w:rPr>
              <w:t>Formålet er at fastholde indhold i kursusforløbet for de deltagende kursister og at give andre naturfagslærere - som ikke har deltaget - indblik i forløbets indhold</w:t>
            </w:r>
          </w:p>
          <w:p w:rsidR="007C75DF" w:rsidP="007C75DF" w:rsidRDefault="007C75DF" w14:paraId="39ABC4FF" w14:textId="45FC606F">
            <w:pPr>
              <w:pStyle w:val="TableParagraph"/>
              <w:tabs>
                <w:tab w:val="left" w:pos="828"/>
                <w:tab w:val="left" w:pos="829"/>
              </w:tabs>
              <w:spacing w:line="255" w:lineRule="exact"/>
              <w:ind w:left="0"/>
              <w:rPr>
                <w:rFonts w:asciiTheme="majorHAnsi" w:hAnsiTheme="majorHAnsi" w:cstheme="majorHAnsi"/>
              </w:rPr>
            </w:pPr>
            <w:r>
              <w:rPr>
                <w:rFonts w:asciiTheme="majorHAnsi" w:hAnsiTheme="majorHAnsi" w:cstheme="majorHAnsi"/>
              </w:rPr>
              <w:t xml:space="preserve">Formålet er at fastholde et fokus på: </w:t>
            </w:r>
          </w:p>
          <w:p w:rsidRPr="00BB1989" w:rsidR="00391505" w:rsidP="6676B804" w:rsidRDefault="00391505" w14:paraId="0F0D9695" w14:textId="56EBCA47">
            <w:pPr>
              <w:pStyle w:val="TableParagraph"/>
              <w:numPr>
                <w:ilvl w:val="0"/>
                <w:numId w:val="3"/>
              </w:numPr>
              <w:tabs>
                <w:tab w:val="left" w:pos="828"/>
                <w:tab w:val="left" w:pos="829"/>
              </w:tabs>
              <w:spacing w:line="255" w:lineRule="exact"/>
              <w:rPr>
                <w:rFonts w:ascii="Calibri Light" w:hAnsi="Calibri Light" w:cs="Calibri Light" w:asciiTheme="majorAscii" w:hAnsiTheme="majorAscii" w:cstheme="majorAscii"/>
              </w:rPr>
            </w:pPr>
            <w:r w:rsidRPr="1065697F" w:rsidR="00391505">
              <w:rPr>
                <w:rFonts w:ascii="Calibri Light" w:hAnsi="Calibri Light" w:cs="Calibri Light" w:asciiTheme="majorAscii" w:hAnsiTheme="majorAscii" w:cstheme="majorAscii"/>
              </w:rPr>
              <w:t xml:space="preserve">Hvad </w:t>
            </w:r>
            <w:r w:rsidRPr="1065697F" w:rsidR="0CFA6AEA">
              <w:rPr>
                <w:rFonts w:ascii="Calibri Light" w:hAnsi="Calibri Light" w:cs="Calibri Light" w:asciiTheme="majorAscii" w:hAnsiTheme="majorAscii" w:cstheme="majorAscii"/>
              </w:rPr>
              <w:t xml:space="preserve">vil det sige </w:t>
            </w:r>
            <w:r w:rsidRPr="1065697F" w:rsidR="00391505">
              <w:rPr>
                <w:rFonts w:ascii="Calibri Light" w:hAnsi="Calibri Light" w:cs="Calibri Light" w:asciiTheme="majorAscii" w:hAnsiTheme="majorAscii" w:cstheme="majorAscii"/>
              </w:rPr>
              <w:t xml:space="preserve">at varetage et naturfag i en erhvervsfaglig kontekst? </w:t>
            </w:r>
          </w:p>
          <w:p w:rsidR="00391505" w:rsidP="00391505" w:rsidRDefault="00391505" w14:paraId="1756927F" w14:textId="77777777">
            <w:pPr>
              <w:pStyle w:val="TableParagraph"/>
              <w:numPr>
                <w:ilvl w:val="0"/>
                <w:numId w:val="3"/>
              </w:numPr>
              <w:tabs>
                <w:tab w:val="left" w:pos="828"/>
                <w:tab w:val="left" w:pos="829"/>
              </w:tabs>
              <w:spacing w:line="255" w:lineRule="exact"/>
              <w:rPr>
                <w:rFonts w:asciiTheme="majorHAnsi" w:hAnsiTheme="majorHAnsi" w:cstheme="majorHAnsi"/>
              </w:rPr>
            </w:pPr>
            <w:r w:rsidRPr="00BB1989">
              <w:rPr>
                <w:rFonts w:asciiTheme="majorHAnsi" w:hAnsiTheme="majorHAnsi" w:cstheme="majorHAnsi"/>
              </w:rPr>
              <w:t>Hvordan inddrager du det erhvervsfaglige i din naturfagsundervisning?</w:t>
            </w:r>
          </w:p>
          <w:p w:rsidRPr="00BB1989" w:rsidR="00391505" w:rsidP="00391505" w:rsidRDefault="00391505" w14:paraId="6F3EC6BC" w14:textId="77777777">
            <w:pPr>
              <w:pStyle w:val="TableParagraph"/>
              <w:numPr>
                <w:ilvl w:val="0"/>
                <w:numId w:val="3"/>
              </w:numPr>
              <w:tabs>
                <w:tab w:val="left" w:pos="828"/>
                <w:tab w:val="left" w:pos="829"/>
              </w:tabs>
              <w:spacing w:line="255" w:lineRule="exact"/>
              <w:rPr>
                <w:rFonts w:asciiTheme="majorHAnsi" w:hAnsiTheme="majorHAnsi" w:cstheme="majorHAnsi"/>
              </w:rPr>
            </w:pPr>
            <w:r>
              <w:rPr>
                <w:rFonts w:asciiTheme="majorHAnsi" w:hAnsiTheme="majorHAnsi" w:cstheme="majorHAnsi"/>
              </w:rPr>
              <w:t xml:space="preserve">Hvordan kan naturfag blive en meningsfuld del af elevernes erhvervsuddannelse og samtidig bidrage til elevernes naturfaglige kompetencer og almene dannelse? </w:t>
            </w:r>
          </w:p>
          <w:p w:rsidR="00391505" w:rsidP="00201FCB" w:rsidRDefault="00391505" w14:paraId="565B07C4" w14:textId="77777777">
            <w:pPr>
              <w:pStyle w:val="TableParagraph"/>
              <w:tabs>
                <w:tab w:val="left" w:pos="828"/>
                <w:tab w:val="left" w:pos="829"/>
              </w:tabs>
              <w:spacing w:line="255" w:lineRule="exact"/>
              <w:ind w:left="0"/>
              <w:rPr>
                <w:rFonts w:asciiTheme="majorHAnsi" w:hAnsiTheme="majorHAnsi" w:cstheme="majorHAnsi"/>
              </w:rPr>
            </w:pPr>
          </w:p>
          <w:p w:rsidRPr="00227A98" w:rsidR="00391505" w:rsidP="007C75DF" w:rsidRDefault="00391505" w14:paraId="7AAC5293" w14:textId="6C4482B7">
            <w:pPr>
              <w:pStyle w:val="TableParagraph"/>
              <w:tabs>
                <w:tab w:val="left" w:pos="828"/>
                <w:tab w:val="left" w:pos="829"/>
              </w:tabs>
              <w:spacing w:line="255" w:lineRule="exact"/>
              <w:ind w:left="0"/>
              <w:rPr>
                <w:rFonts w:asciiTheme="majorHAnsi" w:hAnsiTheme="majorHAnsi" w:cstheme="majorHAnsi"/>
              </w:rPr>
            </w:pPr>
            <w:r>
              <w:rPr>
                <w:rFonts w:asciiTheme="majorHAnsi" w:hAnsiTheme="majorHAnsi" w:cstheme="majorHAnsi"/>
              </w:rPr>
              <w:t xml:space="preserve">Formålet med denne ´pakke´ er at bidrage med værktøjer til dette arbejde. </w:t>
            </w:r>
          </w:p>
        </w:tc>
      </w:tr>
      <w:tr w:rsidR="00391505" w:rsidTr="1E65D059" w14:paraId="41E06298" w14:textId="77777777">
        <w:trPr>
          <w:cantSplit/>
        </w:trPr>
        <w:tc>
          <w:tcPr>
            <w:tcW w:w="1735" w:type="dxa"/>
            <w:shd w:val="clear" w:color="auto" w:fill="E2EFD9" w:themeFill="accent6" w:themeFillTint="33"/>
            <w:tcMar/>
          </w:tcPr>
          <w:p w:rsidR="00391505" w:rsidP="00201FCB" w:rsidRDefault="00391505" w14:paraId="62986F3A" w14:textId="77777777">
            <w:pPr>
              <w:rPr>
                <w:rFonts w:asciiTheme="majorHAnsi" w:hAnsiTheme="majorHAnsi" w:cstheme="majorHAnsi"/>
                <w:b/>
              </w:rPr>
            </w:pPr>
            <w:r>
              <w:rPr>
                <w:rFonts w:asciiTheme="majorHAnsi" w:hAnsiTheme="majorHAnsi" w:cstheme="majorHAnsi"/>
                <w:b/>
              </w:rPr>
              <w:lastRenderedPageBreak/>
              <w:t>Væsentligste pointer</w:t>
            </w:r>
          </w:p>
          <w:p w:rsidRPr="00D05980" w:rsidR="00391505" w:rsidP="00201FCB" w:rsidRDefault="00391505" w14:paraId="0CEFDE23" w14:textId="77777777">
            <w:pPr>
              <w:rPr>
                <w:rFonts w:asciiTheme="majorHAnsi" w:hAnsiTheme="majorHAnsi" w:cstheme="majorHAnsi"/>
              </w:rPr>
            </w:pPr>
          </w:p>
        </w:tc>
        <w:tc>
          <w:tcPr>
            <w:tcW w:w="7893" w:type="dxa"/>
            <w:tcMar/>
          </w:tcPr>
          <w:p w:rsidRPr="00D32CBD" w:rsidR="00391505" w:rsidP="00201FCB" w:rsidRDefault="00391505" w14:paraId="6929A4ED" w14:textId="1ACA8458">
            <w:pPr>
              <w:pStyle w:val="TableParagraph"/>
              <w:tabs>
                <w:tab w:val="left" w:pos="828"/>
                <w:tab w:val="left" w:pos="829"/>
              </w:tabs>
              <w:spacing w:line="255" w:lineRule="exact"/>
              <w:ind w:left="0"/>
              <w:rPr>
                <w:rFonts w:asciiTheme="majorHAnsi" w:hAnsiTheme="majorHAnsi" w:cstheme="majorHAnsi"/>
                <w:color w:val="000000" w:themeColor="text1"/>
              </w:rPr>
            </w:pPr>
            <w:r w:rsidRPr="009824C0">
              <w:rPr>
                <w:rFonts w:asciiTheme="majorHAnsi" w:hAnsiTheme="majorHAnsi" w:cstheme="majorHAnsi"/>
                <w:b/>
                <w:color w:val="000000" w:themeColor="text1"/>
              </w:rPr>
              <w:t>Praksisnær og helhedsorienteret undervisning</w:t>
            </w:r>
            <w:r w:rsidRPr="00D32CBD">
              <w:rPr>
                <w:rFonts w:asciiTheme="majorHAnsi" w:hAnsiTheme="majorHAnsi" w:cstheme="majorHAnsi"/>
                <w:color w:val="000000" w:themeColor="text1"/>
              </w:rPr>
              <w:t xml:space="preserve"> handler om at gøre naturfaget vedkommende og meningsfuld for eleverne. Det forudsætter, at du som naturfagslærer på </w:t>
            </w:r>
            <w:r w:rsidR="001D15F1">
              <w:rPr>
                <w:rFonts w:asciiTheme="majorHAnsi" w:hAnsiTheme="majorHAnsi" w:cstheme="majorHAnsi"/>
                <w:color w:val="000000" w:themeColor="text1"/>
              </w:rPr>
              <w:t>erhvervsuddannelser</w:t>
            </w:r>
            <w:r w:rsidRPr="00D32CBD">
              <w:rPr>
                <w:rFonts w:asciiTheme="majorHAnsi" w:hAnsiTheme="majorHAnsi" w:cstheme="majorHAnsi"/>
                <w:color w:val="000000" w:themeColor="text1"/>
              </w:rPr>
              <w:t xml:space="preserve"> gør du dig klart, hvilke erhvervsfaglige retninger dine elever uddannes mod, og at du også er undersøgende på, hvilke erfaringer eleverne allerede har. </w:t>
            </w:r>
          </w:p>
          <w:p w:rsidRPr="00D32CBD" w:rsidR="00391505" w:rsidP="00201FCB" w:rsidRDefault="00391505" w14:paraId="7DA90B7C" w14:textId="77777777">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Dernæst handler det om, at du finder arbejdsopgaver, der trækker og bygger på elevernes erfaringer (gerne i samarbejde med elever og faglærere) og hvor naturfaget kan bidrage til at udvide elevernes erhvervsfaglige kompetencer. </w:t>
            </w:r>
          </w:p>
          <w:p w:rsidRPr="00D32CBD" w:rsidR="00391505" w:rsidP="00201FCB" w:rsidRDefault="00391505" w14:paraId="4FF3BF1A" w14:textId="1841E9C6">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Praksisnær undervisning kan være i større eller mindre skala. Du kan fx undervise dine elever i eller tæt på det værksted/simulationslokale, hvor du har lettere adgang til eksempler på materialer og arbejdsprocesser fra erhvervet. I større skala kan du planlægge forløb, der tager udgangspunkt i en bestemt proces eller arbejdsopgave fra elevernes erhvervsretning og hvor naturfaget kan bidrage til at øge elevernes erhvervsfaglige kompetencer. </w:t>
            </w:r>
            <w:r w:rsidR="00D202C9">
              <w:rPr>
                <w:rFonts w:asciiTheme="majorHAnsi" w:hAnsiTheme="majorHAnsi" w:cstheme="majorHAnsi"/>
                <w:color w:val="000000" w:themeColor="text1"/>
              </w:rPr>
              <w:t xml:space="preserve">Eksempelvis kan </w:t>
            </w:r>
            <w:proofErr w:type="spellStart"/>
            <w:r w:rsidR="0003037D">
              <w:rPr>
                <w:rFonts w:asciiTheme="majorHAnsi" w:hAnsiTheme="majorHAnsi" w:cstheme="majorHAnsi"/>
                <w:color w:val="000000" w:themeColor="text1"/>
              </w:rPr>
              <w:t>sosu</w:t>
            </w:r>
            <w:proofErr w:type="spellEnd"/>
            <w:r w:rsidR="0003037D">
              <w:rPr>
                <w:rFonts w:asciiTheme="majorHAnsi" w:hAnsiTheme="majorHAnsi" w:cstheme="majorHAnsi"/>
                <w:color w:val="000000" w:themeColor="text1"/>
              </w:rPr>
              <w:t xml:space="preserve"> – </w:t>
            </w:r>
            <w:r w:rsidR="00D202C9">
              <w:rPr>
                <w:rFonts w:asciiTheme="majorHAnsi" w:hAnsiTheme="majorHAnsi" w:cstheme="majorHAnsi"/>
                <w:color w:val="000000" w:themeColor="text1"/>
              </w:rPr>
              <w:t>elever</w:t>
            </w:r>
            <w:r w:rsidR="0003037D">
              <w:rPr>
                <w:rFonts w:asciiTheme="majorHAnsi" w:hAnsiTheme="majorHAnsi" w:cstheme="majorHAnsi"/>
                <w:color w:val="000000" w:themeColor="text1"/>
              </w:rPr>
              <w:t xml:space="preserve"> arbejde med </w:t>
            </w:r>
            <w:r w:rsidR="00D202C9">
              <w:rPr>
                <w:rFonts w:asciiTheme="majorHAnsi" w:hAnsiTheme="majorHAnsi" w:cstheme="majorHAnsi"/>
                <w:color w:val="000000" w:themeColor="text1"/>
              </w:rPr>
              <w:t>ergonomi</w:t>
            </w:r>
            <w:r w:rsidR="007628F9">
              <w:rPr>
                <w:rFonts w:asciiTheme="majorHAnsi" w:hAnsiTheme="majorHAnsi" w:cstheme="majorHAnsi"/>
                <w:color w:val="000000" w:themeColor="text1"/>
              </w:rPr>
              <w:t xml:space="preserve"> i naturfag med inddragelse af fysikkens love (vægtstangsprincip, kraftens moment, gnidningsmodstand m.v.) og få en forståelse for måder at bruge egen krop på ved </w:t>
            </w:r>
            <w:r w:rsidR="00D202C9">
              <w:rPr>
                <w:rFonts w:asciiTheme="majorHAnsi" w:hAnsiTheme="majorHAnsi" w:cstheme="majorHAnsi"/>
                <w:color w:val="000000" w:themeColor="text1"/>
              </w:rPr>
              <w:t>løft af borger</w:t>
            </w:r>
            <w:r w:rsidR="007628F9">
              <w:rPr>
                <w:rFonts w:asciiTheme="majorHAnsi" w:hAnsiTheme="majorHAnsi" w:cstheme="majorHAnsi"/>
                <w:color w:val="000000" w:themeColor="text1"/>
              </w:rPr>
              <w:t xml:space="preserve">. </w:t>
            </w:r>
            <w:r w:rsidR="00D202C9">
              <w:rPr>
                <w:rFonts w:asciiTheme="majorHAnsi" w:hAnsiTheme="majorHAnsi" w:cstheme="majorHAnsi"/>
                <w:color w:val="000000" w:themeColor="text1"/>
              </w:rPr>
              <w:t xml:space="preserve"> </w:t>
            </w:r>
          </w:p>
          <w:p w:rsidRPr="00D32CBD" w:rsidR="00391505" w:rsidP="00201FCB" w:rsidRDefault="00391505" w14:paraId="54F72A4D" w14:textId="77777777">
            <w:pPr>
              <w:pStyle w:val="TableParagraph"/>
              <w:tabs>
                <w:tab w:val="left" w:pos="828"/>
                <w:tab w:val="left" w:pos="829"/>
              </w:tabs>
              <w:spacing w:line="255" w:lineRule="exact"/>
              <w:ind w:left="0"/>
              <w:rPr>
                <w:rFonts w:asciiTheme="majorHAnsi" w:hAnsiTheme="majorHAnsi" w:cstheme="majorHAnsi"/>
                <w:color w:val="000000" w:themeColor="text1"/>
              </w:rPr>
            </w:pPr>
          </w:p>
          <w:p w:rsidRPr="00D32CBD" w:rsidR="00391505" w:rsidP="337452D9" w:rsidRDefault="00391505" w14:paraId="291EAE5B" w14:textId="5CAD0785" w14:noSpellErr="1">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337452D9" w:rsidR="00391505">
              <w:rPr>
                <w:rFonts w:ascii="Calibri Light" w:hAnsi="Calibri Light" w:cs="Calibri Light" w:asciiTheme="majorAscii" w:hAnsiTheme="majorAscii" w:cstheme="majorAscii"/>
                <w:color w:val="000000" w:themeColor="text1" w:themeTint="FF" w:themeShade="FF"/>
              </w:rPr>
              <w:t>Helhedsorienteret undervisning på EUD tager afsæt i en udvalgt helhed. Helheder kan være større eller mindre med mange eller færre fag involveret. Helheden kan være sammensat af elementer fra forskellige fag (grundfag og uddannelsesspecifikke fag), forskellige emner indenfor ét fag (matematiske beregninger og dosering af kemiske midler), grundfag og erhvervsfaglige retning (skole og praktik</w:t>
            </w:r>
            <w:r w:rsidRPr="337452D9" w:rsidR="00391505">
              <w:rPr>
                <w:rFonts w:ascii="Calibri Light" w:hAnsi="Calibri Light" w:cs="Calibri Light" w:asciiTheme="majorAscii" w:hAnsiTheme="majorAscii" w:cstheme="majorAscii"/>
                <w:color w:val="000000" w:themeColor="text1" w:themeTint="FF" w:themeShade="FF"/>
              </w:rPr>
              <w:t xml:space="preserve">). </w:t>
            </w:r>
            <w:r w:rsidRPr="337452D9" w:rsidR="009824C0">
              <w:rPr>
                <w:rFonts w:ascii="Calibri Light" w:hAnsi="Calibri Light" w:cs="Calibri Light" w:asciiTheme="majorAscii" w:hAnsiTheme="majorAscii" w:cstheme="majorAscii"/>
                <w:color w:val="000000" w:themeColor="text1" w:themeTint="FF" w:themeShade="FF"/>
              </w:rPr>
              <w:t>I</w:t>
            </w:r>
            <w:r w:rsidRPr="337452D9" w:rsidR="00391505">
              <w:rPr>
                <w:rFonts w:ascii="Calibri Light" w:hAnsi="Calibri Light" w:cs="Calibri Light" w:asciiTheme="majorAscii" w:hAnsiTheme="majorAscii" w:cstheme="majorAscii"/>
                <w:color w:val="000000" w:themeColor="text1" w:themeTint="FF" w:themeShade="FF"/>
              </w:rPr>
              <w:t xml:space="preserve"> eksemp</w:t>
            </w:r>
            <w:r w:rsidRPr="337452D9" w:rsidR="009824C0">
              <w:rPr>
                <w:rFonts w:ascii="Calibri Light" w:hAnsi="Calibri Light" w:cs="Calibri Light" w:asciiTheme="majorAscii" w:hAnsiTheme="majorAscii" w:cstheme="majorAscii"/>
                <w:color w:val="000000" w:themeColor="text1" w:themeTint="FF" w:themeShade="FF"/>
              </w:rPr>
              <w:t xml:space="preserve">let med løft af borger, har </w:t>
            </w:r>
            <w:r w:rsidRPr="337452D9" w:rsidR="00391505">
              <w:rPr>
                <w:rFonts w:ascii="Calibri Light" w:hAnsi="Calibri Light" w:cs="Calibri Light" w:asciiTheme="majorAscii" w:hAnsiTheme="majorAscii" w:cstheme="majorAscii"/>
                <w:color w:val="000000" w:themeColor="text1" w:themeTint="FF" w:themeShade="FF"/>
              </w:rPr>
              <w:t>naturfagslærer</w:t>
            </w:r>
            <w:r w:rsidRPr="337452D9" w:rsidR="009824C0">
              <w:rPr>
                <w:rFonts w:ascii="Calibri Light" w:hAnsi="Calibri Light" w:cs="Calibri Light" w:asciiTheme="majorAscii" w:hAnsiTheme="majorAscii" w:cstheme="majorAscii"/>
                <w:color w:val="000000" w:themeColor="text1" w:themeTint="FF" w:themeShade="FF"/>
              </w:rPr>
              <w:t xml:space="preserve">en </w:t>
            </w:r>
            <w:r w:rsidRPr="337452D9" w:rsidR="00391505">
              <w:rPr>
                <w:rFonts w:ascii="Calibri Light" w:hAnsi="Calibri Light" w:cs="Calibri Light" w:asciiTheme="majorAscii" w:hAnsiTheme="majorAscii" w:cstheme="majorAscii"/>
                <w:color w:val="000000" w:themeColor="text1" w:themeTint="FF" w:themeShade="FF"/>
              </w:rPr>
              <w:t xml:space="preserve">arbejdet med en helhed som kobling af </w:t>
            </w:r>
            <w:r w:rsidRPr="337452D9" w:rsidR="007628F9">
              <w:rPr>
                <w:rFonts w:ascii="Calibri Light" w:hAnsi="Calibri Light" w:cs="Calibri Light" w:asciiTheme="majorAscii" w:hAnsiTheme="majorAscii" w:cstheme="majorAscii"/>
                <w:b w:val="0"/>
                <w:bCs w:val="0"/>
                <w:color w:val="000000" w:themeColor="text1" w:themeTint="FF" w:themeShade="FF"/>
              </w:rPr>
              <w:t xml:space="preserve">mål fra </w:t>
            </w:r>
            <w:r w:rsidRPr="337452D9" w:rsidR="00391505">
              <w:rPr>
                <w:rFonts w:ascii="Calibri Light" w:hAnsi="Calibri Light" w:cs="Calibri Light" w:asciiTheme="majorAscii" w:hAnsiTheme="majorAscii" w:cstheme="majorAscii"/>
                <w:b w:val="0"/>
                <w:bCs w:val="0"/>
                <w:color w:val="000000" w:themeColor="text1" w:themeTint="FF" w:themeShade="FF"/>
              </w:rPr>
              <w:t>naturfag</w:t>
            </w:r>
            <w:r w:rsidRPr="337452D9" w:rsidR="00285270">
              <w:rPr>
                <w:rFonts w:ascii="Calibri Light" w:hAnsi="Calibri Light" w:cs="Calibri Light" w:asciiTheme="majorAscii" w:hAnsiTheme="majorAscii" w:cstheme="majorAscii"/>
                <w:color w:val="000000" w:themeColor="text1" w:themeTint="FF" w:themeShade="FF"/>
              </w:rPr>
              <w:t xml:space="preserve"> </w:t>
            </w:r>
            <w:r w:rsidRPr="337452D9" w:rsidR="00391505">
              <w:rPr>
                <w:rFonts w:ascii="Calibri Light" w:hAnsi="Calibri Light" w:cs="Calibri Light" w:asciiTheme="majorAscii" w:hAnsiTheme="majorAscii" w:cstheme="majorAscii"/>
                <w:color w:val="000000" w:themeColor="text1" w:themeTint="FF" w:themeShade="FF"/>
              </w:rPr>
              <w:t xml:space="preserve">og </w:t>
            </w:r>
            <w:r w:rsidRPr="337452D9" w:rsidR="00391505">
              <w:rPr>
                <w:rFonts w:ascii="Calibri Light" w:hAnsi="Calibri Light" w:cs="Calibri Light" w:asciiTheme="majorAscii" w:hAnsiTheme="majorAscii" w:cstheme="majorAscii"/>
                <w:b w:val="0"/>
                <w:bCs w:val="0"/>
                <w:color w:val="000000" w:themeColor="text1" w:themeTint="FF" w:themeShade="FF"/>
              </w:rPr>
              <w:t>erhvervsfaglig</w:t>
            </w:r>
            <w:r w:rsidRPr="337452D9" w:rsidR="007628F9">
              <w:rPr>
                <w:rFonts w:ascii="Calibri Light" w:hAnsi="Calibri Light" w:cs="Calibri Light" w:asciiTheme="majorAscii" w:hAnsiTheme="majorAscii" w:cstheme="majorAscii"/>
                <w:b w:val="0"/>
                <w:bCs w:val="0"/>
                <w:color w:val="000000" w:themeColor="text1" w:themeTint="FF" w:themeShade="FF"/>
              </w:rPr>
              <w:t>t</w:t>
            </w:r>
            <w:r w:rsidRPr="337452D9" w:rsidR="00391505">
              <w:rPr>
                <w:rFonts w:ascii="Calibri Light" w:hAnsi="Calibri Light" w:cs="Calibri Light" w:asciiTheme="majorAscii" w:hAnsiTheme="majorAscii" w:cstheme="majorAscii"/>
                <w:b w:val="0"/>
                <w:bCs w:val="0"/>
                <w:color w:val="000000" w:themeColor="text1" w:themeTint="FF" w:themeShade="FF"/>
              </w:rPr>
              <w:t xml:space="preserve"> emne</w:t>
            </w:r>
            <w:r w:rsidRPr="337452D9" w:rsidR="00285270">
              <w:rPr>
                <w:rFonts w:ascii="Calibri Light" w:hAnsi="Calibri Light" w:cs="Calibri Light" w:asciiTheme="majorAscii" w:hAnsiTheme="majorAscii" w:cstheme="majorAscii"/>
                <w:color w:val="000000" w:themeColor="text1" w:themeTint="FF" w:themeShade="FF"/>
              </w:rPr>
              <w:t xml:space="preserve"> (løft af borger)</w:t>
            </w:r>
            <w:r w:rsidRPr="337452D9" w:rsidR="009824C0">
              <w:rPr>
                <w:rFonts w:ascii="Calibri Light" w:hAnsi="Calibri Light" w:cs="Calibri Light" w:asciiTheme="majorAscii" w:hAnsiTheme="majorAscii" w:cstheme="majorAscii"/>
                <w:color w:val="000000" w:themeColor="text1" w:themeTint="FF" w:themeShade="FF"/>
              </w:rPr>
              <w:t xml:space="preserve">. </w:t>
            </w:r>
            <w:r w:rsidRPr="337452D9" w:rsidR="007628F9">
              <w:rPr>
                <w:rFonts w:ascii="Calibri Light" w:hAnsi="Calibri Light" w:cs="Calibri Light" w:asciiTheme="majorAscii" w:hAnsiTheme="majorAscii" w:cstheme="majorAscii"/>
                <w:color w:val="000000" w:themeColor="text1" w:themeTint="FF" w:themeShade="FF"/>
              </w:rPr>
              <w:t>E</w:t>
            </w:r>
            <w:r w:rsidRPr="337452D9" w:rsidR="009824C0">
              <w:rPr>
                <w:rFonts w:ascii="Calibri Light" w:hAnsi="Calibri Light" w:cs="Calibri Light" w:asciiTheme="majorAscii" w:hAnsiTheme="majorAscii" w:cstheme="majorAscii"/>
                <w:color w:val="000000" w:themeColor="text1" w:themeTint="FF" w:themeShade="FF"/>
              </w:rPr>
              <w:t xml:space="preserve">t eksempel på </w:t>
            </w:r>
            <w:r w:rsidRPr="337452D9" w:rsidR="007628F9">
              <w:rPr>
                <w:rFonts w:ascii="Calibri Light" w:hAnsi="Calibri Light" w:cs="Calibri Light" w:asciiTheme="majorAscii" w:hAnsiTheme="majorAscii" w:cstheme="majorAscii"/>
                <w:color w:val="000000" w:themeColor="text1" w:themeTint="FF" w:themeShade="FF"/>
              </w:rPr>
              <w:t xml:space="preserve">helhed kan være er et </w:t>
            </w:r>
            <w:r w:rsidRPr="337452D9" w:rsidR="00285270">
              <w:rPr>
                <w:rFonts w:ascii="Calibri Light" w:hAnsi="Calibri Light" w:cs="Calibri Light" w:asciiTheme="majorAscii" w:hAnsiTheme="majorAscii" w:cstheme="majorAscii"/>
                <w:color w:val="000000" w:themeColor="text1" w:themeTint="FF" w:themeShade="FF"/>
              </w:rPr>
              <w:t xml:space="preserve">undervisningsforløb involverende </w:t>
            </w:r>
            <w:r w:rsidRPr="337452D9" w:rsidR="00285270">
              <w:rPr>
                <w:rFonts w:ascii="Calibri Light" w:hAnsi="Calibri Light" w:cs="Calibri Light" w:asciiTheme="majorAscii" w:hAnsiTheme="majorAscii" w:cstheme="majorAscii"/>
                <w:b w:val="0"/>
                <w:bCs w:val="0"/>
                <w:color w:val="000000" w:themeColor="text1" w:themeTint="FF" w:themeShade="FF"/>
              </w:rPr>
              <w:t>naturfag</w:t>
            </w:r>
            <w:r w:rsidRPr="337452D9" w:rsidR="00285270">
              <w:rPr>
                <w:rFonts w:ascii="Calibri Light" w:hAnsi="Calibri Light" w:cs="Calibri Light" w:asciiTheme="majorAscii" w:hAnsiTheme="majorAscii" w:cstheme="majorAscii"/>
                <w:b w:val="0"/>
                <w:bCs w:val="0"/>
                <w:color w:val="000000" w:themeColor="text1" w:themeTint="FF" w:themeShade="FF"/>
              </w:rPr>
              <w:t xml:space="preserve"> og </w:t>
            </w:r>
            <w:r w:rsidRPr="337452D9" w:rsidR="00285270">
              <w:rPr>
                <w:rFonts w:ascii="Calibri Light" w:hAnsi="Calibri Light" w:cs="Calibri Light" w:asciiTheme="majorAscii" w:hAnsiTheme="majorAscii" w:cstheme="majorAscii"/>
                <w:b w:val="0"/>
                <w:bCs w:val="0"/>
                <w:color w:val="000000" w:themeColor="text1" w:themeTint="FF" w:themeShade="FF"/>
              </w:rPr>
              <w:t>uddannelsesspecifikke fag</w:t>
            </w:r>
            <w:r w:rsidRPr="337452D9" w:rsidR="00EB1CB5">
              <w:rPr>
                <w:rFonts w:ascii="Calibri Light" w:hAnsi="Calibri Light" w:cs="Calibri Light" w:asciiTheme="majorAscii" w:hAnsiTheme="majorAscii" w:cstheme="majorAscii"/>
                <w:color w:val="000000" w:themeColor="text1" w:themeTint="FF" w:themeShade="FF"/>
              </w:rPr>
              <w:t xml:space="preserve">. </w:t>
            </w:r>
          </w:p>
          <w:p w:rsidRPr="00D32CBD" w:rsidR="00973DA4" w:rsidP="00201FCB" w:rsidRDefault="00973DA4" w14:paraId="4C041321" w14:textId="535EADCE">
            <w:pPr>
              <w:pStyle w:val="TableParagraph"/>
              <w:tabs>
                <w:tab w:val="left" w:pos="828"/>
                <w:tab w:val="left" w:pos="829"/>
              </w:tabs>
              <w:spacing w:line="255" w:lineRule="exact"/>
              <w:ind w:left="0"/>
              <w:rPr>
                <w:rFonts w:asciiTheme="majorHAnsi" w:hAnsiTheme="majorHAnsi" w:cstheme="majorHAnsi"/>
                <w:color w:val="000000" w:themeColor="text1"/>
              </w:rPr>
            </w:pPr>
          </w:p>
          <w:p w:rsidRPr="00551338" w:rsidR="00973DA4" w:rsidP="337452D9" w:rsidRDefault="00973DA4" w14:paraId="723EA959" w14:textId="11BAD558">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337452D9" w:rsidR="00973DA4">
              <w:rPr>
                <w:rStyle w:val="normaltextrun"/>
                <w:rFonts w:ascii="Calibri Light" w:hAnsi="Calibri Light" w:cs="Calibri Light" w:asciiTheme="majorAscii" w:hAnsiTheme="majorAscii" w:cstheme="majorAscii"/>
                <w:color w:val="000000" w:themeColor="text1"/>
                <w:shd w:val="clear" w:color="auto" w:fill="FFFFFF"/>
              </w:rPr>
              <w:t xml:space="preserve">Helhedsorienteret og praksisnær undervisning kræver planlægning og samarbejde, der igen kræver ledelse herunder organiseringsformer og skemalægning, </w:t>
            </w:r>
            <w:r w:rsidRPr="337452D9" w:rsidR="679B1060">
              <w:rPr>
                <w:rStyle w:val="normaltextrun"/>
                <w:rFonts w:ascii="Calibri Light" w:hAnsi="Calibri Light" w:cs="Calibri Light" w:asciiTheme="majorAscii" w:hAnsiTheme="majorAscii" w:cstheme="majorAscii"/>
                <w:color w:val="000000" w:themeColor="text1"/>
                <w:shd w:val="clear" w:color="auto" w:fill="FFFFFF"/>
              </w:rPr>
              <w:t xml:space="preserve">som</w:t>
            </w:r>
            <w:r w:rsidRPr="337452D9" w:rsidR="00973DA4">
              <w:rPr>
                <w:rStyle w:val="normaltextrun"/>
                <w:rFonts w:ascii="Calibri Light" w:hAnsi="Calibri Light" w:cs="Calibri Light" w:asciiTheme="majorAscii" w:hAnsiTheme="majorAscii" w:cstheme="majorAscii"/>
                <w:color w:val="000000" w:themeColor="text1"/>
                <w:shd w:val="clear" w:color="auto" w:fill="FFFFFF"/>
              </w:rPr>
              <w:t xml:space="preserve"> understøtter strukturer, hvor lærerne sammen har mulighed for at planlægge og evt. samlæse fag. Drøftelser om didaktik på tværs af fag, </w:t>
            </w:r>
            <w:r w:rsidRPr="337452D9" w:rsidR="00231DD3">
              <w:rPr>
                <w:rStyle w:val="normaltextrun"/>
                <w:rFonts w:ascii="Calibri Light" w:hAnsi="Calibri Light" w:cs="Calibri Light" w:asciiTheme="majorAscii" w:hAnsiTheme="majorAscii" w:cstheme="majorAscii"/>
                <w:color w:val="000000" w:themeColor="text1"/>
                <w:shd w:val="clear" w:color="auto" w:fill="FFFFFF"/>
              </w:rPr>
              <w:t xml:space="preserve">udvælgelse af </w:t>
            </w:r>
            <w:r w:rsidRPr="337452D9" w:rsidR="00973DA4">
              <w:rPr>
                <w:rStyle w:val="normaltextrun"/>
                <w:rFonts w:ascii="Calibri Light" w:hAnsi="Calibri Light" w:cs="Calibri Light" w:asciiTheme="majorAscii" w:hAnsiTheme="majorAscii" w:cstheme="majorAscii"/>
                <w:color w:val="000000" w:themeColor="text1"/>
                <w:shd w:val="clear" w:color="auto" w:fill="FFFFFF"/>
              </w:rPr>
              <w:t xml:space="preserve">mål, </w:t>
            </w:r>
            <w:r w:rsidRPr="337452D9" w:rsidR="00231DD3">
              <w:rPr>
                <w:rStyle w:val="normaltextrun"/>
                <w:rFonts w:ascii="Calibri Light" w:hAnsi="Calibri Light" w:cs="Calibri Light" w:asciiTheme="majorAscii" w:hAnsiTheme="majorAscii" w:cstheme="majorAscii"/>
                <w:color w:val="000000" w:themeColor="text1"/>
                <w:shd w:val="clear" w:color="auto" w:fill="FFFFFF"/>
              </w:rPr>
              <w:t xml:space="preserve">tværfaglige </w:t>
            </w:r>
            <w:r w:rsidRPr="337452D9" w:rsidR="00973DA4">
              <w:rPr>
                <w:rStyle w:val="normaltextrun"/>
                <w:rFonts w:ascii="Calibri Light" w:hAnsi="Calibri Light" w:cs="Calibri Light" w:asciiTheme="majorAscii" w:hAnsiTheme="majorAscii" w:cstheme="majorAscii"/>
                <w:color w:val="000000" w:themeColor="text1"/>
                <w:shd w:val="clear" w:color="auto" w:fill="FFFFFF"/>
              </w:rPr>
              <w:t>projekter m.v. i jeres teamsamarbejde er vigtig for at udvikle</w:t>
            </w:r>
            <w:r w:rsidRPr="337452D9" w:rsidR="00636746">
              <w:rPr>
                <w:rStyle w:val="normaltextrun"/>
                <w:rFonts w:ascii="Calibri Light" w:hAnsi="Calibri Light" w:cs="Calibri Light" w:asciiTheme="majorAscii" w:hAnsiTheme="majorAscii" w:cstheme="majorAscii"/>
                <w:color w:val="000000" w:themeColor="text1"/>
                <w:shd w:val="clear" w:color="auto" w:fill="FFFFFF"/>
              </w:rPr>
              <w:t xml:space="preserve">. I finder under undervisningsmaterialer </w:t>
            </w:r>
            <w:r w:rsidRPr="337452D9" w:rsidR="00231DD3">
              <w:rPr>
                <w:rStyle w:val="normaltextrun"/>
                <w:rFonts w:ascii="Calibri Light" w:hAnsi="Calibri Light" w:cs="Calibri Light" w:asciiTheme="majorAscii" w:hAnsiTheme="majorAscii" w:cstheme="majorAscii"/>
                <w:color w:val="000000" w:themeColor="text1"/>
                <w:shd w:val="clear" w:color="auto" w:fill="FFFFFF"/>
              </w:rPr>
              <w:t xml:space="preserve">input og </w:t>
            </w:r>
            <w:r w:rsidRPr="337452D9" w:rsidR="00636746">
              <w:rPr>
                <w:rStyle w:val="normaltextrun"/>
                <w:rFonts w:ascii="Calibri Light" w:hAnsi="Calibri Light" w:cs="Calibri Light" w:asciiTheme="majorAscii" w:hAnsiTheme="majorAscii" w:cstheme="majorAscii"/>
                <w:color w:val="000000" w:themeColor="text1"/>
                <w:shd w:val="clear" w:color="auto" w:fill="FFFFFF"/>
              </w:rPr>
              <w:t xml:space="preserve">refleksionsspørgsmål, der med fordel kan </w:t>
            </w:r>
            <w:r w:rsidRPr="337452D9" w:rsidR="00231DD3">
              <w:rPr>
                <w:rStyle w:val="normaltextrun"/>
                <w:rFonts w:ascii="Calibri Light" w:hAnsi="Calibri Light" w:cs="Calibri Light" w:asciiTheme="majorAscii" w:hAnsiTheme="majorAscii" w:cstheme="majorAscii"/>
                <w:color w:val="000000" w:themeColor="text1"/>
                <w:shd w:val="clear" w:color="auto" w:fill="FFFFFF"/>
              </w:rPr>
              <w:t>anvendes til fælles drøftelse</w:t>
            </w:r>
            <w:r w:rsidRPr="337452D9" w:rsidR="00636746">
              <w:rPr>
                <w:rStyle w:val="normaltextrun"/>
                <w:rFonts w:ascii="Calibri Light" w:hAnsi="Calibri Light" w:cs="Calibri Light" w:asciiTheme="majorAscii" w:hAnsiTheme="majorAscii" w:cstheme="majorAscii"/>
                <w:color w:val="000000" w:themeColor="text1"/>
                <w:shd w:val="clear" w:color="auto" w:fill="FFFFFF"/>
              </w:rPr>
              <w:t xml:space="preserve"> i jeres teams.</w:t>
            </w:r>
            <w:r w:rsidRPr="337452D9" w:rsidR="00636746">
              <w:rPr>
                <w:rStyle w:val="normaltextrun"/>
                <w:rFonts w:ascii="Calibri Light" w:hAnsi="Calibri Light" w:cs="Calibri Light" w:asciiTheme="majorAscii" w:hAnsiTheme="majorAscii" w:cstheme="majorAscii"/>
                <w:color w:val="000000" w:themeColor="text1"/>
                <w:shd w:val="clear" w:color="auto" w:fill="FFFFFF"/>
              </w:rPr>
              <w:t xml:space="preserve"> </w:t>
            </w:r>
            <w:r w:rsidRPr="337452D9" w:rsidR="001D15F1">
              <w:rPr>
                <w:rStyle w:val="normaltextrun"/>
                <w:rFonts w:ascii="Calibri Light" w:hAnsi="Calibri Light" w:cs="Calibri Light" w:asciiTheme="majorAscii" w:hAnsiTheme="majorAscii" w:cstheme="majorAscii"/>
                <w:color w:val="000000" w:themeColor="text1"/>
                <w:shd w:val="clear" w:color="auto" w:fill="FFFFFF"/>
              </w:rPr>
              <w:t xml:space="preserve">Under ´digitalt materiale´ finder du et lydspor, hvor en </w:t>
            </w:r>
            <w:r w:rsidRPr="337452D9" w:rsidR="4926B6D2">
              <w:rPr>
                <w:rStyle w:val="normaltextrun"/>
                <w:rFonts w:ascii="Calibri Light" w:hAnsi="Calibri Light" w:cs="Calibri Light" w:asciiTheme="majorAscii" w:hAnsiTheme="majorAscii" w:cstheme="majorAscii"/>
                <w:color w:val="000000" w:themeColor="text1"/>
                <w:shd w:val="clear" w:color="auto" w:fill="FFFFFF"/>
              </w:rPr>
              <w:t xml:space="preserve">naturfagslærer</w:t>
            </w:r>
            <w:r w:rsidRPr="337452D9" w:rsidR="001D15F1">
              <w:rPr>
                <w:rStyle w:val="normaltextrun"/>
                <w:rFonts w:ascii="Calibri Light" w:hAnsi="Calibri Light" w:cs="Calibri Light" w:asciiTheme="majorAscii" w:hAnsiTheme="majorAscii" w:cstheme="majorAscii"/>
                <w:color w:val="000000" w:themeColor="text1"/>
                <w:shd w:val="clear" w:color="auto" w:fill="FFFFFF"/>
              </w:rPr>
              <w:t xml:space="preserve"> fortæller om, hvordan hun har afprøvet en anden måde at undervise </w:t>
            </w:r>
            <w:r w:rsidRPr="337452D9" w:rsidR="001D15F1">
              <w:rPr>
                <w:rStyle w:val="normaltextrun"/>
                <w:rFonts w:ascii="Calibri Light" w:hAnsi="Calibri Light" w:cs="Calibri Light" w:asciiTheme="majorAscii" w:hAnsiTheme="majorAscii" w:cstheme="majorAscii"/>
                <w:color w:val="000000" w:themeColor="text1"/>
                <w:shd w:val="clear" w:color="auto" w:fill="FFFFFF"/>
              </w:rPr>
              <w:t>på, blandt</w:t>
            </w:r>
            <w:r w:rsidRPr="337452D9" w:rsidR="001D15F1">
              <w:rPr>
                <w:rStyle w:val="normaltextrun"/>
                <w:rFonts w:ascii="Calibri Light" w:hAnsi="Calibri Light" w:cs="Calibri Light" w:asciiTheme="majorAscii" w:hAnsiTheme="majorAscii" w:cstheme="majorAscii"/>
                <w:color w:val="000000" w:themeColor="text1"/>
                <w:shd w:val="clear" w:color="auto" w:fill="FFFFFF"/>
              </w:rPr>
              <w:t xml:space="preserve"> andet for at arbejde mere helhedsorienteret i naturfag. </w:t>
            </w:r>
          </w:p>
          <w:p w:rsidRPr="00D32CBD" w:rsidR="00391505" w:rsidP="00201FCB" w:rsidRDefault="00391505" w14:paraId="19139F7E" w14:textId="77777777">
            <w:pPr>
              <w:pStyle w:val="TableParagraph"/>
              <w:tabs>
                <w:tab w:val="left" w:pos="828"/>
                <w:tab w:val="left" w:pos="829"/>
              </w:tabs>
              <w:spacing w:line="255" w:lineRule="exact"/>
              <w:ind w:left="0"/>
              <w:rPr>
                <w:rFonts w:asciiTheme="majorHAnsi" w:hAnsiTheme="majorHAnsi" w:cstheme="majorHAnsi"/>
                <w:color w:val="000000" w:themeColor="text1"/>
              </w:rPr>
            </w:pPr>
          </w:p>
          <w:p w:rsidRPr="00551338" w:rsidR="00391505" w:rsidP="00201FCB" w:rsidRDefault="00391505" w14:paraId="77BCAFC6" w14:textId="61287CE0">
            <w:pPr>
              <w:pStyle w:val="TableParagraph"/>
              <w:tabs>
                <w:tab w:val="left" w:pos="828"/>
                <w:tab w:val="left" w:pos="829"/>
              </w:tabs>
              <w:spacing w:line="255" w:lineRule="exact"/>
              <w:ind w:left="0"/>
              <w:rPr>
                <w:rFonts w:asciiTheme="majorHAnsi" w:hAnsiTheme="majorHAnsi" w:cstheme="majorHAnsi"/>
                <w:b/>
                <w:color w:val="000000" w:themeColor="text1"/>
              </w:rPr>
            </w:pPr>
            <w:r w:rsidRPr="00551338">
              <w:rPr>
                <w:rFonts w:asciiTheme="majorHAnsi" w:hAnsiTheme="majorHAnsi" w:cstheme="majorHAnsi"/>
                <w:b/>
                <w:color w:val="000000" w:themeColor="text1"/>
              </w:rPr>
              <w:t>Differentiering og metoder</w:t>
            </w:r>
          </w:p>
          <w:p w:rsidRPr="00551338" w:rsidR="00BF4E36" w:rsidP="1065697F" w:rsidRDefault="00DE0B16" w14:paraId="6CCFFD14" w14:textId="265E9367">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1065697F" w:rsidR="00DE0B16">
              <w:rPr>
                <w:rFonts w:ascii="Calibri Light" w:hAnsi="Calibri Light" w:cs="Calibri Light" w:asciiTheme="majorAscii" w:hAnsiTheme="majorAscii" w:cstheme="majorAscii"/>
                <w:color w:val="000000" w:themeColor="text1" w:themeTint="FF" w:themeShade="FF"/>
              </w:rPr>
              <w:t xml:space="preserve">I naturfagsundervisningen vil </w:t>
            </w:r>
            <w:r w:rsidRPr="1065697F" w:rsidR="00C03BD7">
              <w:rPr>
                <w:rFonts w:ascii="Calibri Light" w:hAnsi="Calibri Light" w:cs="Calibri Light" w:asciiTheme="majorAscii" w:hAnsiTheme="majorAscii" w:cstheme="majorAscii"/>
                <w:color w:val="000000" w:themeColor="text1" w:themeTint="FF" w:themeShade="FF"/>
              </w:rPr>
              <w:t>elever</w:t>
            </w:r>
            <w:r w:rsidRPr="1065697F" w:rsidR="00BC265D">
              <w:rPr>
                <w:rFonts w:ascii="Calibri Light" w:hAnsi="Calibri Light" w:cs="Calibri Light" w:asciiTheme="majorAscii" w:hAnsiTheme="majorAscii" w:cstheme="majorAscii"/>
                <w:color w:val="000000" w:themeColor="text1" w:themeTint="FF" w:themeShade="FF"/>
              </w:rPr>
              <w:t>ne,</w:t>
            </w:r>
            <w:r w:rsidRPr="1065697F" w:rsidR="00DE0B16">
              <w:rPr>
                <w:rFonts w:ascii="Calibri Light" w:hAnsi="Calibri Light" w:cs="Calibri Light" w:asciiTheme="majorAscii" w:hAnsiTheme="majorAscii" w:cstheme="majorAscii"/>
                <w:color w:val="000000" w:themeColor="text1" w:themeTint="FF" w:themeShade="FF"/>
              </w:rPr>
              <w:t xml:space="preserve"> som i al anden undervisning, have forskellige forudsætninger, behov og motiv</w:t>
            </w:r>
            <w:r w:rsidRPr="1065697F" w:rsidR="009775F6">
              <w:rPr>
                <w:rFonts w:ascii="Calibri Light" w:hAnsi="Calibri Light" w:cs="Calibri Light" w:asciiTheme="majorAscii" w:hAnsiTheme="majorAscii" w:cstheme="majorAscii"/>
                <w:color w:val="000000" w:themeColor="text1" w:themeTint="FF" w:themeShade="FF"/>
              </w:rPr>
              <w:t>ation</w:t>
            </w:r>
            <w:r w:rsidRPr="1065697F" w:rsidR="00DE0B16">
              <w:rPr>
                <w:rFonts w:ascii="Calibri Light" w:hAnsi="Calibri Light" w:cs="Calibri Light" w:asciiTheme="majorAscii" w:hAnsiTheme="majorAscii" w:cstheme="majorAscii"/>
                <w:color w:val="000000" w:themeColor="text1" w:themeTint="FF" w:themeShade="FF"/>
              </w:rPr>
              <w:t xml:space="preserve"> for </w:t>
            </w:r>
            <w:r w:rsidRPr="1065697F" w:rsidR="009775F6">
              <w:rPr>
                <w:rFonts w:ascii="Calibri Light" w:hAnsi="Calibri Light" w:cs="Calibri Light" w:asciiTheme="majorAscii" w:hAnsiTheme="majorAscii" w:cstheme="majorAscii"/>
                <w:color w:val="000000" w:themeColor="text1" w:themeTint="FF" w:themeShade="FF"/>
              </w:rPr>
              <w:t xml:space="preserve">at </w:t>
            </w:r>
            <w:r w:rsidRPr="1065697F" w:rsidR="00DE0B16">
              <w:rPr>
                <w:rFonts w:ascii="Calibri Light" w:hAnsi="Calibri Light" w:cs="Calibri Light" w:asciiTheme="majorAscii" w:hAnsiTheme="majorAscii" w:cstheme="majorAscii"/>
                <w:color w:val="000000" w:themeColor="text1" w:themeTint="FF" w:themeShade="FF"/>
              </w:rPr>
              <w:t>deltage</w:t>
            </w:r>
            <w:r w:rsidRPr="1065697F" w:rsidR="009775F6">
              <w:rPr>
                <w:rFonts w:ascii="Calibri Light" w:hAnsi="Calibri Light" w:cs="Calibri Light" w:asciiTheme="majorAscii" w:hAnsiTheme="majorAscii" w:cstheme="majorAscii"/>
                <w:color w:val="000000" w:themeColor="text1" w:themeTint="FF" w:themeShade="FF"/>
              </w:rPr>
              <w:t xml:space="preserve">. </w:t>
            </w:r>
            <w:r w:rsidRPr="1065697F" w:rsidR="00C03BD7">
              <w:rPr>
                <w:rFonts w:ascii="Calibri Light" w:hAnsi="Calibri Light" w:cs="Calibri Light" w:asciiTheme="majorAscii" w:hAnsiTheme="majorAscii" w:cstheme="majorAscii"/>
                <w:color w:val="000000" w:themeColor="text1" w:themeTint="FF" w:themeShade="FF"/>
              </w:rPr>
              <w:t>Naturfags</w:t>
            </w:r>
            <w:r w:rsidRPr="1065697F" w:rsidR="00551338">
              <w:rPr>
                <w:rFonts w:ascii="Calibri Light" w:hAnsi="Calibri Light" w:cs="Calibri Light" w:asciiTheme="majorAscii" w:hAnsiTheme="majorAscii" w:cstheme="majorAscii"/>
                <w:color w:val="000000" w:themeColor="text1" w:themeTint="FF" w:themeShade="FF"/>
              </w:rPr>
              <w:t>lærerne</w:t>
            </w:r>
            <w:r w:rsidRPr="1065697F" w:rsidR="00DE0B16">
              <w:rPr>
                <w:rFonts w:ascii="Calibri Light" w:hAnsi="Calibri Light" w:cs="Calibri Light" w:asciiTheme="majorAscii" w:hAnsiTheme="majorAscii" w:cstheme="majorAscii"/>
                <w:color w:val="000000" w:themeColor="text1" w:themeTint="FF" w:themeShade="FF"/>
              </w:rPr>
              <w:t xml:space="preserve"> har derfor en afgørende rolle i forhold til at tilpasse undervisningen, så den rammer </w:t>
            </w:r>
            <w:r w:rsidRPr="1065697F" w:rsidR="00DB22A2">
              <w:rPr>
                <w:rFonts w:ascii="Calibri Light" w:hAnsi="Calibri Light" w:cs="Calibri Light" w:asciiTheme="majorAscii" w:hAnsiTheme="majorAscii" w:cstheme="majorAscii"/>
                <w:color w:val="000000" w:themeColor="text1" w:themeTint="FF" w:themeShade="FF"/>
              </w:rPr>
              <w:t>al</w:t>
            </w:r>
            <w:r w:rsidRPr="1065697F" w:rsidR="005934E2">
              <w:rPr>
                <w:rFonts w:ascii="Calibri Light" w:hAnsi="Calibri Light" w:cs="Calibri Light" w:asciiTheme="majorAscii" w:hAnsiTheme="majorAscii" w:cstheme="majorAscii"/>
                <w:color w:val="000000" w:themeColor="text1" w:themeTint="FF" w:themeShade="FF"/>
              </w:rPr>
              <w:t>l</w:t>
            </w:r>
            <w:r w:rsidRPr="1065697F" w:rsidR="00DB22A2">
              <w:rPr>
                <w:rFonts w:ascii="Calibri Light" w:hAnsi="Calibri Light" w:cs="Calibri Light" w:asciiTheme="majorAscii" w:hAnsiTheme="majorAscii" w:cstheme="majorAscii"/>
                <w:color w:val="000000" w:themeColor="text1" w:themeTint="FF" w:themeShade="FF"/>
              </w:rPr>
              <w:t xml:space="preserve">e </w:t>
            </w:r>
            <w:r w:rsidRPr="1065697F" w:rsidR="00C03BD7">
              <w:rPr>
                <w:rFonts w:ascii="Calibri Light" w:hAnsi="Calibri Light" w:cs="Calibri Light" w:asciiTheme="majorAscii" w:hAnsiTheme="majorAscii" w:cstheme="majorAscii"/>
                <w:color w:val="000000" w:themeColor="text1" w:themeTint="FF" w:themeShade="FF"/>
              </w:rPr>
              <w:t>elever</w:t>
            </w:r>
            <w:r w:rsidRPr="1065697F" w:rsidR="00DE0B16">
              <w:rPr>
                <w:rFonts w:ascii="Calibri Light" w:hAnsi="Calibri Light" w:cs="Calibri Light" w:asciiTheme="majorAscii" w:hAnsiTheme="majorAscii" w:cstheme="majorAscii"/>
                <w:color w:val="000000" w:themeColor="text1" w:themeTint="FF" w:themeShade="FF"/>
              </w:rPr>
              <w:t xml:space="preserve">, </w:t>
            </w:r>
            <w:r w:rsidRPr="1065697F" w:rsidR="00DB22A2">
              <w:rPr>
                <w:rFonts w:ascii="Calibri Light" w:hAnsi="Calibri Light" w:cs="Calibri Light" w:asciiTheme="majorAscii" w:hAnsiTheme="majorAscii" w:cstheme="majorAscii"/>
                <w:color w:val="000000" w:themeColor="text1" w:themeTint="FF" w:themeShade="FF"/>
              </w:rPr>
              <w:t>uanset deres f</w:t>
            </w:r>
            <w:r w:rsidRPr="1065697F" w:rsidR="00DE0B16">
              <w:rPr>
                <w:rFonts w:ascii="Calibri Light" w:hAnsi="Calibri Light" w:cs="Calibri Light" w:asciiTheme="majorAscii" w:hAnsiTheme="majorAscii" w:cstheme="majorAscii"/>
                <w:color w:val="000000" w:themeColor="text1" w:themeTint="FF" w:themeShade="FF"/>
              </w:rPr>
              <w:t>orudsætninger</w:t>
            </w:r>
            <w:r w:rsidRPr="1065697F" w:rsidR="00DB22A2">
              <w:rPr>
                <w:rFonts w:ascii="Calibri Light" w:hAnsi="Calibri Light" w:cs="Calibri Light" w:asciiTheme="majorAscii" w:hAnsiTheme="majorAscii" w:cstheme="majorAscii"/>
                <w:color w:val="000000" w:themeColor="text1" w:themeTint="FF" w:themeShade="FF"/>
              </w:rPr>
              <w:t xml:space="preserve"> og motivation</w:t>
            </w:r>
            <w:r w:rsidRPr="1065697F" w:rsidR="005934E2">
              <w:rPr>
                <w:rFonts w:ascii="Calibri Light" w:hAnsi="Calibri Light" w:cs="Calibri Light" w:asciiTheme="majorAscii" w:hAnsiTheme="majorAscii" w:cstheme="majorAscii"/>
                <w:color w:val="000000" w:themeColor="text1" w:themeTint="FF" w:themeShade="FF"/>
              </w:rPr>
              <w:t>.</w:t>
            </w:r>
            <w:r w:rsidRPr="1065697F" w:rsidR="00DB22A2">
              <w:rPr>
                <w:rFonts w:ascii="Calibri Light" w:hAnsi="Calibri Light" w:cs="Calibri Light" w:asciiTheme="majorAscii" w:hAnsiTheme="majorAscii" w:cstheme="majorAscii"/>
                <w:color w:val="000000" w:themeColor="text1" w:themeTint="FF" w:themeShade="FF"/>
              </w:rPr>
              <w:t xml:space="preserve"> </w:t>
            </w:r>
            <w:r w:rsidRPr="1065697F" w:rsidR="009775F6">
              <w:rPr>
                <w:rFonts w:ascii="Calibri Light" w:hAnsi="Calibri Light" w:cs="Calibri Light" w:asciiTheme="majorAscii" w:hAnsiTheme="majorAscii" w:cstheme="majorAscii"/>
                <w:color w:val="000000" w:themeColor="text1" w:themeTint="FF" w:themeShade="FF"/>
              </w:rPr>
              <w:t xml:space="preserve">I mål 3 i </w:t>
            </w:r>
            <w:r w:rsidRPr="1065697F" w:rsidR="005934E2">
              <w:rPr>
                <w:rFonts w:ascii="Calibri Light" w:hAnsi="Calibri Light" w:cs="Calibri Light" w:asciiTheme="majorAscii" w:hAnsiTheme="majorAscii" w:cstheme="majorAscii"/>
                <w:color w:val="000000" w:themeColor="text1" w:themeTint="FF" w:themeShade="FF"/>
              </w:rPr>
              <w:t>K</w:t>
            </w:r>
            <w:r w:rsidRPr="1065697F" w:rsidR="009775F6">
              <w:rPr>
                <w:rFonts w:ascii="Calibri Light" w:hAnsi="Calibri Light" w:cs="Calibri Light" w:asciiTheme="majorAscii" w:hAnsiTheme="majorAscii" w:cstheme="majorAscii"/>
                <w:color w:val="000000" w:themeColor="text1" w:themeTint="FF" w:themeShade="FF"/>
              </w:rPr>
              <w:t xml:space="preserve">lare </w:t>
            </w:r>
            <w:r w:rsidRPr="1065697F" w:rsidR="005934E2">
              <w:rPr>
                <w:rFonts w:ascii="Calibri Light" w:hAnsi="Calibri Light" w:cs="Calibri Light" w:asciiTheme="majorAscii" w:hAnsiTheme="majorAscii" w:cstheme="majorAscii"/>
                <w:color w:val="000000" w:themeColor="text1" w:themeTint="FF" w:themeShade="FF"/>
              </w:rPr>
              <w:t>M</w:t>
            </w:r>
            <w:r w:rsidRPr="1065697F" w:rsidR="009775F6">
              <w:rPr>
                <w:rFonts w:ascii="Calibri Light" w:hAnsi="Calibri Light" w:cs="Calibri Light" w:asciiTheme="majorAscii" w:hAnsiTheme="majorAscii" w:cstheme="majorAscii"/>
                <w:color w:val="000000" w:themeColor="text1" w:themeTint="FF" w:themeShade="FF"/>
              </w:rPr>
              <w:t>ål står der ”Erhvervsuddannelserne skal udfordre alle el</w:t>
            </w:r>
            <w:r w:rsidRPr="1065697F" w:rsidR="00DB22A2">
              <w:rPr>
                <w:rFonts w:ascii="Calibri Light" w:hAnsi="Calibri Light" w:cs="Calibri Light" w:asciiTheme="majorAscii" w:hAnsiTheme="majorAscii" w:cstheme="majorAscii"/>
                <w:color w:val="000000" w:themeColor="text1" w:themeTint="FF" w:themeShade="FF"/>
              </w:rPr>
              <w:t>e</w:t>
            </w:r>
            <w:r w:rsidRPr="1065697F" w:rsidR="009775F6">
              <w:rPr>
                <w:rFonts w:ascii="Calibri Light" w:hAnsi="Calibri Light" w:cs="Calibri Light" w:asciiTheme="majorAscii" w:hAnsiTheme="majorAscii" w:cstheme="majorAscii"/>
                <w:color w:val="000000" w:themeColor="text1" w:themeTint="FF" w:themeShade="FF"/>
              </w:rPr>
              <w:t>ver, så de bliver så dygtige som muligt”</w:t>
            </w:r>
            <w:r w:rsidRPr="1065697F" w:rsidR="00DB22A2">
              <w:rPr>
                <w:rFonts w:ascii="Calibri Light" w:hAnsi="Calibri Light" w:cs="Calibri Light" w:asciiTheme="majorAscii" w:hAnsiTheme="majorAscii" w:cstheme="majorAscii"/>
                <w:color w:val="000000" w:themeColor="text1" w:themeTint="FF" w:themeShade="FF"/>
              </w:rPr>
              <w:t>. I forhold til mål 3 samt det faktum</w:t>
            </w:r>
            <w:r w:rsidRPr="1065697F" w:rsidR="00BC265D">
              <w:rPr>
                <w:rFonts w:ascii="Calibri Light" w:hAnsi="Calibri Light" w:cs="Calibri Light" w:asciiTheme="majorAscii" w:hAnsiTheme="majorAscii" w:cstheme="majorAscii"/>
                <w:color w:val="000000" w:themeColor="text1" w:themeTint="FF" w:themeShade="FF"/>
              </w:rPr>
              <w:t>,</w:t>
            </w:r>
            <w:r w:rsidRPr="1065697F" w:rsidR="00DB22A2">
              <w:rPr>
                <w:rFonts w:ascii="Calibri Light" w:hAnsi="Calibri Light" w:cs="Calibri Light" w:asciiTheme="majorAscii" w:hAnsiTheme="majorAscii" w:cstheme="majorAscii"/>
                <w:color w:val="000000" w:themeColor="text1" w:themeTint="FF" w:themeShade="FF"/>
              </w:rPr>
              <w:t xml:space="preserve"> at </w:t>
            </w:r>
            <w:r w:rsidRPr="1065697F" w:rsidR="00C03BD7">
              <w:rPr>
                <w:rFonts w:ascii="Calibri Light" w:hAnsi="Calibri Light" w:cs="Calibri Light" w:asciiTheme="majorAscii" w:hAnsiTheme="majorAscii" w:cstheme="majorAscii"/>
                <w:color w:val="000000" w:themeColor="text1" w:themeTint="FF" w:themeShade="FF"/>
              </w:rPr>
              <w:t>eleverne</w:t>
            </w:r>
            <w:r w:rsidRPr="1065697F" w:rsidR="00DB22A2">
              <w:rPr>
                <w:rFonts w:ascii="Calibri Light" w:hAnsi="Calibri Light" w:cs="Calibri Light" w:asciiTheme="majorAscii" w:hAnsiTheme="majorAscii" w:cstheme="majorAscii"/>
                <w:color w:val="000000" w:themeColor="text1" w:themeTint="FF" w:themeShade="FF"/>
              </w:rPr>
              <w:t xml:space="preserve"> har forskellige </w:t>
            </w:r>
            <w:r w:rsidRPr="1065697F" w:rsidR="00DB22A2">
              <w:rPr>
                <w:rFonts w:ascii="Calibri Light" w:hAnsi="Calibri Light" w:cs="Calibri Light" w:asciiTheme="majorAscii" w:hAnsiTheme="majorAscii" w:cstheme="majorAscii"/>
                <w:color w:val="000000" w:themeColor="text1" w:themeTint="FF" w:themeShade="FF"/>
              </w:rPr>
              <w:t>forudsætninger</w:t>
            </w:r>
            <w:r w:rsidRPr="1065697F" w:rsidR="1A6A39BF">
              <w:rPr>
                <w:rFonts w:ascii="Calibri Light" w:hAnsi="Calibri Light" w:cs="Calibri Light" w:asciiTheme="majorAscii" w:hAnsiTheme="majorAscii" w:cstheme="majorAscii"/>
                <w:color w:val="000000" w:themeColor="text1" w:themeTint="FF" w:themeShade="FF"/>
              </w:rPr>
              <w:t>,</w:t>
            </w:r>
            <w:r w:rsidRPr="1065697F" w:rsidR="00DB22A2">
              <w:rPr>
                <w:rFonts w:ascii="Calibri Light" w:hAnsi="Calibri Light" w:cs="Calibri Light" w:asciiTheme="majorAscii" w:hAnsiTheme="majorAscii" w:cstheme="majorAscii"/>
                <w:color w:val="000000" w:themeColor="text1" w:themeTint="FF" w:themeShade="FF"/>
              </w:rPr>
              <w:t xml:space="preserve"> skal naturfagsundervisningen differentieres. Der findes mange metoder til differentiering, men i dette materiale har vi valgt at kigge nærmere på undersøgelsesbaseret undervisning.</w:t>
            </w:r>
            <w:r w:rsidRPr="1065697F" w:rsidR="00BF4E36">
              <w:rPr>
                <w:rFonts w:ascii="Calibri Light" w:hAnsi="Calibri Light" w:cs="Calibri Light" w:asciiTheme="majorAscii" w:hAnsiTheme="majorAscii" w:cstheme="majorAscii"/>
                <w:color w:val="000000" w:themeColor="text1" w:themeTint="FF" w:themeShade="FF"/>
              </w:rPr>
              <w:t xml:space="preserve"> I undersøgelsesbaseret undervisning er det vigtigt, at naturfags</w:t>
            </w:r>
            <w:r w:rsidRPr="1065697F" w:rsidR="00551338">
              <w:rPr>
                <w:rFonts w:ascii="Calibri Light" w:hAnsi="Calibri Light" w:cs="Calibri Light" w:asciiTheme="majorAscii" w:hAnsiTheme="majorAscii" w:cstheme="majorAscii"/>
                <w:color w:val="000000" w:themeColor="text1" w:themeTint="FF" w:themeShade="FF"/>
              </w:rPr>
              <w:t>læreren</w:t>
            </w:r>
            <w:r w:rsidRPr="1065697F" w:rsidR="00BF4E36">
              <w:rPr>
                <w:rFonts w:ascii="Calibri Light" w:hAnsi="Calibri Light" w:cs="Calibri Light" w:asciiTheme="majorAscii" w:hAnsiTheme="majorAscii" w:cstheme="majorAscii"/>
                <w:color w:val="000000" w:themeColor="text1" w:themeTint="FF" w:themeShade="FF"/>
              </w:rPr>
              <w:t xml:space="preserve"> tilpasser undervisningen til </w:t>
            </w:r>
            <w:r w:rsidRPr="1065697F" w:rsidR="00551338">
              <w:rPr>
                <w:rFonts w:ascii="Calibri Light" w:hAnsi="Calibri Light" w:cs="Calibri Light" w:asciiTheme="majorAscii" w:hAnsiTheme="majorAscii" w:cstheme="majorAscii"/>
                <w:color w:val="000000" w:themeColor="text1" w:themeTint="FF" w:themeShade="FF"/>
              </w:rPr>
              <w:t>elevernes</w:t>
            </w:r>
            <w:r w:rsidRPr="1065697F" w:rsidR="00BF4E36">
              <w:rPr>
                <w:rFonts w:ascii="Calibri Light" w:hAnsi="Calibri Light" w:cs="Calibri Light" w:asciiTheme="majorAscii" w:hAnsiTheme="majorAscii" w:cstheme="majorAscii"/>
                <w:color w:val="000000" w:themeColor="text1" w:themeTint="FF" w:themeShade="FF"/>
              </w:rPr>
              <w:t xml:space="preserve"> selvstændighed, faglige niveau og ikke mindst til elevernes erfaring med en undersøgelsesbaseret undervisning, så undervisningen differentieres, og alle elever udfordres. </w:t>
            </w:r>
          </w:p>
          <w:p w:rsidRPr="00551338" w:rsidR="009775F6" w:rsidP="337452D9" w:rsidRDefault="00BB3B2F" w14:paraId="6AF6A64E" w14:textId="0A9F065F">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337452D9" w:rsidR="00BB3B2F">
              <w:rPr>
                <w:rFonts w:ascii="Calibri Light" w:hAnsi="Calibri Light" w:cs="Calibri Light" w:asciiTheme="majorAscii" w:hAnsiTheme="majorAscii" w:cstheme="majorAscii"/>
                <w:color w:val="000000" w:themeColor="text1" w:themeTint="FF" w:themeShade="FF"/>
              </w:rPr>
              <w:t>Endnu et argument for at arbejde med undersøgelsesbaseret undervisning er</w:t>
            </w:r>
            <w:r w:rsidRPr="337452D9" w:rsidR="00BF4E36">
              <w:rPr>
                <w:rFonts w:ascii="Calibri Light" w:hAnsi="Calibri Light" w:cs="Calibri Light" w:asciiTheme="majorAscii" w:hAnsiTheme="majorAscii" w:cstheme="majorAscii"/>
                <w:color w:val="000000" w:themeColor="text1" w:themeTint="FF" w:themeShade="FF"/>
              </w:rPr>
              <w:t>,</w:t>
            </w:r>
            <w:r w:rsidRPr="337452D9" w:rsidR="00BB3B2F">
              <w:rPr>
                <w:rFonts w:ascii="Calibri Light" w:hAnsi="Calibri Light" w:cs="Calibri Light" w:asciiTheme="majorAscii" w:hAnsiTheme="majorAscii" w:cstheme="majorAscii"/>
                <w:color w:val="000000" w:themeColor="text1" w:themeTint="FF" w:themeShade="FF"/>
              </w:rPr>
              <w:t xml:space="preserve"> at det kan være med til at undervisningen opleves relevant og vedkommende for de </w:t>
            </w:r>
            <w:r w:rsidRPr="337452D9" w:rsidR="00BF4E36">
              <w:rPr>
                <w:rFonts w:ascii="Calibri Light" w:hAnsi="Calibri Light" w:cs="Calibri Light" w:asciiTheme="majorAscii" w:hAnsiTheme="majorAscii" w:cstheme="majorAscii"/>
                <w:color w:val="000000" w:themeColor="text1" w:themeTint="FF" w:themeShade="FF"/>
              </w:rPr>
              <w:t>elever</w:t>
            </w:r>
            <w:r w:rsidRPr="337452D9" w:rsidR="00BB3B2F">
              <w:rPr>
                <w:rFonts w:ascii="Calibri Light" w:hAnsi="Calibri Light" w:cs="Calibri Light" w:asciiTheme="majorAscii" w:hAnsiTheme="majorAscii" w:cstheme="majorAscii"/>
                <w:color w:val="000000" w:themeColor="text1" w:themeTint="FF" w:themeShade="FF"/>
              </w:rPr>
              <w:t xml:space="preserve">, </w:t>
            </w:r>
            <w:r w:rsidRPr="337452D9" w:rsidR="00BB3B2F">
              <w:rPr>
                <w:rFonts w:ascii="Calibri Light" w:hAnsi="Calibri Light" w:cs="Calibri Light" w:asciiTheme="majorAscii" w:hAnsiTheme="majorAscii" w:cstheme="majorAscii"/>
                <w:color w:val="000000" w:themeColor="text1" w:themeTint="FF" w:themeShade="FF"/>
              </w:rPr>
              <w:t xml:space="preserve">da det faglige indhold kobles til autentiske spørgsmål fra </w:t>
            </w:r>
            <w:r w:rsidRPr="337452D9" w:rsidR="00BF4E36">
              <w:rPr>
                <w:rFonts w:ascii="Calibri Light" w:hAnsi="Calibri Light" w:cs="Calibri Light" w:asciiTheme="majorAscii" w:hAnsiTheme="majorAscii" w:cstheme="majorAscii"/>
                <w:color w:val="000000" w:themeColor="text1" w:themeTint="FF" w:themeShade="FF"/>
              </w:rPr>
              <w:t>elevernes egen</w:t>
            </w:r>
            <w:r w:rsidRPr="337452D9" w:rsidR="00BB3B2F">
              <w:rPr>
                <w:rFonts w:ascii="Calibri Light" w:hAnsi="Calibri Light" w:cs="Calibri Light" w:asciiTheme="majorAscii" w:hAnsiTheme="majorAscii" w:cstheme="majorAscii"/>
                <w:color w:val="000000" w:themeColor="text1" w:themeTint="FF" w:themeShade="FF"/>
              </w:rPr>
              <w:t xml:space="preserve"> hverdag og praksis. Dette kan i sidste ende også sikre</w:t>
            </w:r>
            <w:r w:rsidRPr="337452D9" w:rsidR="5ECFD517">
              <w:rPr>
                <w:rFonts w:ascii="Calibri Light" w:hAnsi="Calibri Light" w:cs="Calibri Light" w:asciiTheme="majorAscii" w:hAnsiTheme="majorAscii" w:cstheme="majorAscii"/>
                <w:color w:val="000000" w:themeColor="text1" w:themeTint="FF" w:themeShade="FF"/>
              </w:rPr>
              <w:t>,</w:t>
            </w:r>
            <w:r w:rsidRPr="337452D9" w:rsidR="00BB3B2F">
              <w:rPr>
                <w:rFonts w:ascii="Calibri Light" w:hAnsi="Calibri Light" w:cs="Calibri Light" w:asciiTheme="majorAscii" w:hAnsiTheme="majorAscii" w:cstheme="majorAscii"/>
                <w:color w:val="000000" w:themeColor="text1" w:themeTint="FF" w:themeShade="FF"/>
              </w:rPr>
              <w:t xml:space="preserve"> at undervisningen bliver praksisnær og helhedsorienteret.  </w:t>
            </w:r>
            <w:r w:rsidRPr="337452D9" w:rsidR="00DB22A2">
              <w:rPr>
                <w:rFonts w:ascii="Calibri Light" w:hAnsi="Calibri Light" w:cs="Calibri Light" w:asciiTheme="majorAscii" w:hAnsiTheme="majorAscii" w:cstheme="majorAscii"/>
                <w:color w:val="000000" w:themeColor="text1" w:themeTint="FF" w:themeShade="FF"/>
              </w:rPr>
              <w:t xml:space="preserve"> </w:t>
            </w:r>
          </w:p>
          <w:p w:rsidRPr="00551338" w:rsidR="00DB22A2" w:rsidP="00201FCB" w:rsidRDefault="00DB22A2" w14:paraId="6FE129A4" w14:textId="77777777">
            <w:pPr>
              <w:pStyle w:val="TableParagraph"/>
              <w:tabs>
                <w:tab w:val="left" w:pos="828"/>
                <w:tab w:val="left" w:pos="829"/>
              </w:tabs>
              <w:spacing w:line="255" w:lineRule="exact"/>
              <w:ind w:left="0"/>
              <w:rPr>
                <w:rFonts w:asciiTheme="majorHAnsi" w:hAnsiTheme="majorHAnsi" w:cstheme="majorHAnsi"/>
                <w:color w:val="000000" w:themeColor="text1"/>
              </w:rPr>
            </w:pPr>
          </w:p>
          <w:p w:rsidRPr="00551338" w:rsidR="00DE0B16" w:rsidP="00201FCB" w:rsidRDefault="00AE5077" w14:paraId="694B794F" w14:textId="173921E9">
            <w:pPr>
              <w:pStyle w:val="TableParagraph"/>
              <w:tabs>
                <w:tab w:val="left" w:pos="828"/>
                <w:tab w:val="left" w:pos="829"/>
              </w:tabs>
              <w:spacing w:line="255" w:lineRule="exact"/>
              <w:ind w:left="0"/>
              <w:rPr>
                <w:rFonts w:asciiTheme="majorHAnsi" w:hAnsiTheme="majorHAnsi" w:cstheme="majorHAnsi"/>
                <w:color w:val="000000" w:themeColor="text1"/>
                <w:highlight w:val="yellow"/>
              </w:rPr>
            </w:pPr>
            <w:r w:rsidRPr="00551338">
              <w:rPr>
                <w:rFonts w:asciiTheme="majorHAnsi" w:hAnsiTheme="majorHAnsi" w:cstheme="majorHAnsi"/>
                <w:color w:val="000000" w:themeColor="text1"/>
              </w:rPr>
              <w:t>Undervisningsbaseret undervisning dækker over forskellige former for undervisning, der har det fællestræk</w:t>
            </w:r>
            <w:r w:rsidRPr="00551338" w:rsidR="00BC265D">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at eleverne f</w:t>
            </w:r>
            <w:r w:rsidRPr="00551338" w:rsidR="00694AB7">
              <w:rPr>
                <w:rFonts w:asciiTheme="majorHAnsi" w:hAnsiTheme="majorHAnsi" w:cstheme="majorHAnsi"/>
                <w:color w:val="000000" w:themeColor="text1"/>
              </w:rPr>
              <w:t>år</w:t>
            </w:r>
            <w:r w:rsidRPr="00551338">
              <w:rPr>
                <w:rFonts w:asciiTheme="majorHAnsi" w:hAnsiTheme="majorHAnsi" w:cstheme="majorHAnsi"/>
                <w:color w:val="000000" w:themeColor="text1"/>
              </w:rPr>
              <w:t xml:space="preserve"> ny viden og naturfaglig forståelse ved selv at arbejde undersøgende med en problemstilling eller undersøge egne hypoteser</w:t>
            </w:r>
            <w:r w:rsidRPr="00551338" w:rsidR="00DD5B81">
              <w:rPr>
                <w:rFonts w:asciiTheme="majorHAnsi" w:hAnsiTheme="majorHAnsi" w:cstheme="majorHAnsi"/>
                <w:color w:val="000000" w:themeColor="text1"/>
              </w:rPr>
              <w:t>. Desuden a</w:t>
            </w:r>
            <w:r w:rsidRPr="00551338">
              <w:rPr>
                <w:rFonts w:asciiTheme="majorHAnsi" w:hAnsiTheme="majorHAnsi" w:cstheme="majorHAnsi"/>
                <w:color w:val="000000" w:themeColor="text1"/>
              </w:rPr>
              <w:t>rbejder</w:t>
            </w:r>
            <w:r w:rsidRPr="00551338" w:rsidR="00DD5B81">
              <w:rPr>
                <w:rFonts w:asciiTheme="majorHAnsi" w:hAnsiTheme="majorHAnsi" w:cstheme="majorHAnsi"/>
                <w:color w:val="000000" w:themeColor="text1"/>
              </w:rPr>
              <w:t xml:space="preserve"> de</w:t>
            </w:r>
            <w:r w:rsidRPr="00551338">
              <w:rPr>
                <w:rFonts w:asciiTheme="majorHAnsi" w:hAnsiTheme="majorHAnsi" w:cstheme="majorHAnsi"/>
                <w:color w:val="000000" w:themeColor="text1"/>
              </w:rPr>
              <w:t xml:space="preserve"> med autentiske spørgsmål</w:t>
            </w:r>
            <w:r w:rsidRPr="00551338" w:rsidR="00DD5B81">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som </w:t>
            </w:r>
            <w:r w:rsidRPr="00551338" w:rsidR="00BF4E36">
              <w:rPr>
                <w:rFonts w:asciiTheme="majorHAnsi" w:hAnsiTheme="majorHAnsi" w:cstheme="majorHAnsi"/>
                <w:color w:val="000000" w:themeColor="text1"/>
              </w:rPr>
              <w:t>eleverne</w:t>
            </w:r>
            <w:r w:rsidRPr="00551338">
              <w:rPr>
                <w:rFonts w:asciiTheme="majorHAnsi" w:hAnsiTheme="majorHAnsi" w:cstheme="majorHAnsi"/>
                <w:color w:val="000000" w:themeColor="text1"/>
              </w:rPr>
              <w:t xml:space="preserve"> selv finder relevant og motiverende at besvare. </w:t>
            </w:r>
          </w:p>
          <w:p w:rsidRPr="00551338" w:rsidR="00391505" w:rsidP="337452D9" w:rsidRDefault="00AE5077" w14:paraId="1CB04594" w14:textId="0FACE342">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337452D9" w:rsidR="00AE5077">
              <w:rPr>
                <w:rFonts w:ascii="Calibri Light" w:hAnsi="Calibri Light" w:cs="Calibri Light" w:asciiTheme="majorAscii" w:hAnsiTheme="majorAscii" w:cstheme="majorAscii"/>
                <w:color w:val="000000" w:themeColor="text1" w:themeTint="FF" w:themeShade="FF"/>
              </w:rPr>
              <w:t>Under ”digitalt materiale” finder du en lydfil</w:t>
            </w:r>
            <w:r w:rsidRPr="337452D9" w:rsidR="00630E55">
              <w:rPr>
                <w:rFonts w:ascii="Calibri Light" w:hAnsi="Calibri Light" w:cs="Calibri Light" w:asciiTheme="majorAscii" w:hAnsiTheme="majorAscii" w:cstheme="majorAscii"/>
                <w:color w:val="000000" w:themeColor="text1" w:themeTint="FF" w:themeShade="FF"/>
              </w:rPr>
              <w:t xml:space="preserve">, hvor en </w:t>
            </w:r>
            <w:r w:rsidRPr="337452D9" w:rsidR="3D1BAC2F">
              <w:rPr>
                <w:rFonts w:ascii="Calibri Light" w:hAnsi="Calibri Light" w:cs="Calibri Light" w:asciiTheme="majorAscii" w:hAnsiTheme="majorAscii" w:cstheme="majorAscii"/>
                <w:color w:val="000000" w:themeColor="text1" w:themeTint="FF" w:themeShade="FF"/>
              </w:rPr>
              <w:t>naturfagslærer</w:t>
            </w:r>
            <w:r w:rsidRPr="337452D9" w:rsidR="00630E55">
              <w:rPr>
                <w:rFonts w:ascii="Calibri Light" w:hAnsi="Calibri Light" w:cs="Calibri Light" w:asciiTheme="majorAscii" w:hAnsiTheme="majorAscii" w:cstheme="majorAscii"/>
                <w:color w:val="000000" w:themeColor="text1" w:themeTint="FF" w:themeShade="FF"/>
              </w:rPr>
              <w:t xml:space="preserve"> </w:t>
            </w:r>
            <w:r w:rsidRPr="337452D9" w:rsidR="00AE5077">
              <w:rPr>
                <w:rFonts w:ascii="Calibri Light" w:hAnsi="Calibri Light" w:cs="Calibri Light" w:asciiTheme="majorAscii" w:hAnsiTheme="majorAscii" w:cstheme="majorAscii"/>
                <w:color w:val="000000" w:themeColor="text1" w:themeTint="FF" w:themeShade="FF"/>
              </w:rPr>
              <w:t>fortæller om</w:t>
            </w:r>
            <w:r w:rsidRPr="337452D9" w:rsidR="00DD5B81">
              <w:rPr>
                <w:rFonts w:ascii="Calibri Light" w:hAnsi="Calibri Light" w:cs="Calibri Light" w:asciiTheme="majorAscii" w:hAnsiTheme="majorAscii" w:cstheme="majorAscii"/>
                <w:color w:val="000000" w:themeColor="text1" w:themeTint="FF" w:themeShade="FF"/>
              </w:rPr>
              <w:t>,</w:t>
            </w:r>
            <w:r w:rsidRPr="337452D9" w:rsidR="00AE5077">
              <w:rPr>
                <w:rFonts w:ascii="Calibri Light" w:hAnsi="Calibri Light" w:cs="Calibri Light" w:asciiTheme="majorAscii" w:hAnsiTheme="majorAscii" w:cstheme="majorAscii"/>
                <w:color w:val="000000" w:themeColor="text1" w:themeTint="FF" w:themeShade="FF"/>
              </w:rPr>
              <w:t xml:space="preserve"> hvordan hun har afprøvet et forløb med undersøgelsesbaseret undervisning.</w:t>
            </w:r>
          </w:p>
          <w:p w:rsidRPr="00551338" w:rsidR="00AE5077" w:rsidP="00201FCB" w:rsidRDefault="00AE5077" w14:paraId="1F4ABFCA" w14:textId="7A992648">
            <w:pPr>
              <w:pStyle w:val="TableParagraph"/>
              <w:tabs>
                <w:tab w:val="left" w:pos="828"/>
                <w:tab w:val="left" w:pos="829"/>
              </w:tabs>
              <w:spacing w:line="255" w:lineRule="exact"/>
              <w:ind w:left="0"/>
              <w:rPr>
                <w:rFonts w:asciiTheme="majorHAnsi" w:hAnsiTheme="majorHAnsi" w:cstheme="majorHAnsi"/>
                <w:color w:val="000000" w:themeColor="text1"/>
              </w:rPr>
            </w:pPr>
          </w:p>
          <w:p w:rsidRPr="00551338" w:rsidR="00FC30E0" w:rsidP="00201FCB" w:rsidRDefault="00AE5077" w14:paraId="3404A52B" w14:textId="5558DB63">
            <w:pPr>
              <w:pStyle w:val="TableParagraph"/>
              <w:tabs>
                <w:tab w:val="left" w:pos="828"/>
                <w:tab w:val="left" w:pos="829"/>
              </w:tabs>
              <w:spacing w:line="255" w:lineRule="exact"/>
              <w:ind w:left="0"/>
              <w:rPr>
                <w:rFonts w:asciiTheme="majorHAnsi" w:hAnsiTheme="majorHAnsi" w:cstheme="majorHAnsi"/>
                <w:color w:val="000000" w:themeColor="text1"/>
              </w:rPr>
            </w:pPr>
            <w:r w:rsidRPr="00551338">
              <w:rPr>
                <w:rFonts w:asciiTheme="majorHAnsi" w:hAnsiTheme="majorHAnsi" w:cstheme="majorHAnsi"/>
                <w:color w:val="000000" w:themeColor="text1"/>
              </w:rPr>
              <w:t>I forbindelse med</w:t>
            </w:r>
            <w:r w:rsidRPr="00551338" w:rsidR="00FC30E0">
              <w:rPr>
                <w:rFonts w:asciiTheme="majorHAnsi" w:hAnsiTheme="majorHAnsi" w:cstheme="majorHAnsi"/>
                <w:color w:val="000000" w:themeColor="text1"/>
              </w:rPr>
              <w:t xml:space="preserve"> differentiering og undersøgelsesbaseret undervisning er det vigtigt</w:t>
            </w:r>
            <w:r w:rsidRPr="00551338" w:rsidR="00DD5B81">
              <w:rPr>
                <w:rFonts w:asciiTheme="majorHAnsi" w:hAnsiTheme="majorHAnsi" w:cstheme="majorHAnsi"/>
                <w:color w:val="000000" w:themeColor="text1"/>
              </w:rPr>
              <w:t>,</w:t>
            </w:r>
            <w:r w:rsidRPr="00551338" w:rsidR="00FC30E0">
              <w:rPr>
                <w:rFonts w:asciiTheme="majorHAnsi" w:hAnsiTheme="majorHAnsi" w:cstheme="majorHAnsi"/>
                <w:color w:val="000000" w:themeColor="text1"/>
              </w:rPr>
              <w:t xml:space="preserve"> at </w:t>
            </w:r>
            <w:r w:rsidRPr="00551338" w:rsidR="00DD5B81">
              <w:rPr>
                <w:rFonts w:asciiTheme="majorHAnsi" w:hAnsiTheme="majorHAnsi" w:cstheme="majorHAnsi"/>
                <w:color w:val="000000" w:themeColor="text1"/>
              </w:rPr>
              <w:t xml:space="preserve">underviseren </w:t>
            </w:r>
            <w:r w:rsidRPr="00551338" w:rsidR="00FC30E0">
              <w:rPr>
                <w:rFonts w:asciiTheme="majorHAnsi" w:hAnsiTheme="majorHAnsi" w:cstheme="majorHAnsi"/>
                <w:color w:val="000000" w:themeColor="text1"/>
              </w:rPr>
              <w:t>får et indblik i</w:t>
            </w:r>
            <w:r w:rsidR="00551338">
              <w:rPr>
                <w:rFonts w:asciiTheme="majorHAnsi" w:hAnsiTheme="majorHAnsi" w:cstheme="majorHAnsi"/>
                <w:color w:val="000000" w:themeColor="text1"/>
              </w:rPr>
              <w:t xml:space="preserve"> elevernes</w:t>
            </w:r>
            <w:r w:rsidRPr="00551338" w:rsidR="00FC30E0">
              <w:rPr>
                <w:rFonts w:asciiTheme="majorHAnsi" w:hAnsiTheme="majorHAnsi" w:cstheme="majorHAnsi"/>
                <w:color w:val="000000" w:themeColor="text1"/>
              </w:rPr>
              <w:t xml:space="preserve"> forforståelse.</w:t>
            </w:r>
            <w:r w:rsidRPr="00551338">
              <w:rPr>
                <w:rFonts w:asciiTheme="majorHAnsi" w:hAnsiTheme="majorHAnsi" w:cstheme="majorHAnsi"/>
                <w:color w:val="000000" w:themeColor="text1"/>
              </w:rPr>
              <w:t xml:space="preserve"> Da naturvidenskaben ofte </w:t>
            </w:r>
            <w:r w:rsidRPr="00551338" w:rsidR="00DD5B81">
              <w:rPr>
                <w:rFonts w:asciiTheme="majorHAnsi" w:hAnsiTheme="majorHAnsi" w:cstheme="majorHAnsi"/>
                <w:color w:val="000000" w:themeColor="text1"/>
              </w:rPr>
              <w:t xml:space="preserve">er </w:t>
            </w:r>
            <w:r w:rsidRPr="00551338">
              <w:rPr>
                <w:rFonts w:asciiTheme="majorHAnsi" w:hAnsiTheme="majorHAnsi" w:cstheme="majorHAnsi"/>
                <w:color w:val="000000" w:themeColor="text1"/>
              </w:rPr>
              <w:t xml:space="preserve">kompleks og abstrakt og elever ofte har hverdagsforestillinger i forbindelse med de emner </w:t>
            </w:r>
            <w:r w:rsidR="00551338">
              <w:rPr>
                <w:rFonts w:asciiTheme="majorHAnsi" w:hAnsiTheme="majorHAnsi" w:cstheme="majorHAnsi"/>
                <w:color w:val="000000" w:themeColor="text1"/>
              </w:rPr>
              <w:t xml:space="preserve">der </w:t>
            </w:r>
            <w:r w:rsidRPr="00551338">
              <w:rPr>
                <w:rFonts w:asciiTheme="majorHAnsi" w:hAnsiTheme="majorHAnsi" w:cstheme="majorHAnsi"/>
                <w:color w:val="000000" w:themeColor="text1"/>
              </w:rPr>
              <w:t>undervise</w:t>
            </w:r>
            <w:r w:rsidR="00551338">
              <w:rPr>
                <w:rFonts w:asciiTheme="majorHAnsi" w:hAnsiTheme="majorHAnsi" w:cstheme="majorHAnsi"/>
                <w:color w:val="000000" w:themeColor="text1"/>
              </w:rPr>
              <w:t>s</w:t>
            </w:r>
            <w:r w:rsidRPr="00551338">
              <w:rPr>
                <w:rFonts w:asciiTheme="majorHAnsi" w:hAnsiTheme="majorHAnsi" w:cstheme="majorHAnsi"/>
                <w:color w:val="000000" w:themeColor="text1"/>
              </w:rPr>
              <w:t xml:space="preserve"> i</w:t>
            </w:r>
            <w:r w:rsidRPr="00551338" w:rsidR="00DD5B81">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ses </w:t>
            </w:r>
            <w:r w:rsidRPr="00551338" w:rsidR="00DD5B81">
              <w:rPr>
                <w:rFonts w:asciiTheme="majorHAnsi" w:hAnsiTheme="majorHAnsi" w:cstheme="majorHAnsi"/>
                <w:color w:val="000000" w:themeColor="text1"/>
              </w:rPr>
              <w:t xml:space="preserve">det </w:t>
            </w:r>
            <w:r w:rsidRPr="00551338">
              <w:rPr>
                <w:rFonts w:asciiTheme="majorHAnsi" w:hAnsiTheme="majorHAnsi" w:cstheme="majorHAnsi"/>
                <w:color w:val="000000" w:themeColor="text1"/>
              </w:rPr>
              <w:t>ofte</w:t>
            </w:r>
            <w:r w:rsidRPr="00551338" w:rsidR="00DD5B81">
              <w:rPr>
                <w:rFonts w:asciiTheme="majorHAnsi" w:hAnsiTheme="majorHAnsi" w:cstheme="majorHAnsi"/>
                <w:color w:val="000000" w:themeColor="text1"/>
              </w:rPr>
              <w:t>,</w:t>
            </w:r>
            <w:r w:rsidRPr="00551338">
              <w:rPr>
                <w:rFonts w:asciiTheme="majorHAnsi" w:hAnsiTheme="majorHAnsi" w:cstheme="majorHAnsi"/>
                <w:color w:val="000000" w:themeColor="text1"/>
              </w:rPr>
              <w:t xml:space="preserve"> at der sker paralle</w:t>
            </w:r>
            <w:r w:rsidRPr="00551338" w:rsidR="00BC265D">
              <w:rPr>
                <w:rFonts w:asciiTheme="majorHAnsi" w:hAnsiTheme="majorHAnsi" w:cstheme="majorHAnsi"/>
                <w:color w:val="000000" w:themeColor="text1"/>
              </w:rPr>
              <w:t>l</w:t>
            </w:r>
            <w:r w:rsidRPr="00551338">
              <w:rPr>
                <w:rFonts w:asciiTheme="majorHAnsi" w:hAnsiTheme="majorHAnsi" w:cstheme="majorHAnsi"/>
                <w:color w:val="000000" w:themeColor="text1"/>
              </w:rPr>
              <w:t>indlæring hos elever og at eleverne har svært ved at bruge viden fra skolen i praksis.</w:t>
            </w:r>
            <w:r w:rsidRPr="00551338" w:rsidR="00FC30E0">
              <w:rPr>
                <w:rFonts w:asciiTheme="majorHAnsi" w:hAnsiTheme="majorHAnsi" w:cstheme="majorHAnsi"/>
                <w:color w:val="000000" w:themeColor="text1"/>
              </w:rPr>
              <w:t xml:space="preserve"> </w:t>
            </w:r>
          </w:p>
          <w:p w:rsidRPr="00551338" w:rsidR="00AE5077" w:rsidP="00201FCB" w:rsidRDefault="00FC30E0" w14:paraId="605E8147" w14:textId="44E669DE">
            <w:pPr>
              <w:pStyle w:val="TableParagraph"/>
              <w:tabs>
                <w:tab w:val="left" w:pos="828"/>
                <w:tab w:val="left" w:pos="829"/>
              </w:tabs>
              <w:spacing w:line="255" w:lineRule="exact"/>
              <w:ind w:left="0"/>
              <w:rPr>
                <w:rFonts w:asciiTheme="majorHAnsi" w:hAnsiTheme="majorHAnsi" w:cstheme="majorHAnsi"/>
                <w:color w:val="000000" w:themeColor="text1"/>
              </w:rPr>
            </w:pPr>
            <w:r w:rsidRPr="00551338">
              <w:rPr>
                <w:rFonts w:asciiTheme="majorHAnsi" w:hAnsiTheme="majorHAnsi" w:cstheme="majorHAnsi"/>
                <w:color w:val="000000" w:themeColor="text1"/>
              </w:rPr>
              <w:t xml:space="preserve">For at få et indblik i </w:t>
            </w:r>
            <w:r w:rsidR="00551338">
              <w:rPr>
                <w:rFonts w:asciiTheme="majorHAnsi" w:hAnsiTheme="majorHAnsi" w:cstheme="majorHAnsi"/>
                <w:color w:val="000000" w:themeColor="text1"/>
              </w:rPr>
              <w:t>elevernes</w:t>
            </w:r>
            <w:r w:rsidRPr="00551338">
              <w:rPr>
                <w:rFonts w:asciiTheme="majorHAnsi" w:hAnsiTheme="majorHAnsi" w:cstheme="majorHAnsi"/>
                <w:color w:val="000000" w:themeColor="text1"/>
              </w:rPr>
              <w:t xml:space="preserve"> forforståelse er det vigtigt at skabe en dialog med </w:t>
            </w:r>
            <w:r w:rsidR="00551338">
              <w:rPr>
                <w:rFonts w:asciiTheme="majorHAnsi" w:hAnsiTheme="majorHAnsi" w:cstheme="majorHAnsi"/>
                <w:color w:val="000000" w:themeColor="text1"/>
              </w:rPr>
              <w:t>eleverne</w:t>
            </w:r>
            <w:r w:rsidRPr="00551338">
              <w:rPr>
                <w:rFonts w:asciiTheme="majorHAnsi" w:hAnsiTheme="majorHAnsi" w:cstheme="majorHAnsi"/>
                <w:color w:val="000000" w:themeColor="text1"/>
              </w:rPr>
              <w:t>. Et redskab til at skabe dialog kan blandt andet være gruble</w:t>
            </w:r>
            <w:r w:rsidRPr="00551338" w:rsidR="00BC265D">
              <w:rPr>
                <w:rFonts w:asciiTheme="majorHAnsi" w:hAnsiTheme="majorHAnsi" w:cstheme="majorHAnsi"/>
                <w:color w:val="000000" w:themeColor="text1"/>
              </w:rPr>
              <w:t>-</w:t>
            </w:r>
            <w:r w:rsidRPr="00551338">
              <w:rPr>
                <w:rFonts w:asciiTheme="majorHAnsi" w:hAnsiTheme="majorHAnsi" w:cstheme="majorHAnsi"/>
                <w:color w:val="000000" w:themeColor="text1"/>
              </w:rPr>
              <w:t>tegninger.</w:t>
            </w:r>
            <w:r w:rsidRPr="00551338" w:rsidR="00DD5B81">
              <w:rPr>
                <w:rFonts w:asciiTheme="majorHAnsi" w:hAnsiTheme="majorHAnsi" w:cstheme="majorHAnsi"/>
                <w:color w:val="000000" w:themeColor="text1"/>
              </w:rPr>
              <w:t xml:space="preserve"> </w:t>
            </w:r>
            <w:r w:rsidRPr="00DC6857" w:rsidR="00FC3522">
              <w:rPr>
                <w:rFonts w:asciiTheme="majorHAnsi" w:hAnsiTheme="majorHAnsi" w:cstheme="majorHAnsi"/>
                <w:color w:val="000000" w:themeColor="text1"/>
              </w:rPr>
              <w:t xml:space="preserve">Under undervisningsmateriale kan </w:t>
            </w:r>
            <w:r w:rsidRPr="00DC6857" w:rsidR="00DD5B81">
              <w:rPr>
                <w:rFonts w:asciiTheme="majorHAnsi" w:hAnsiTheme="majorHAnsi" w:cstheme="majorHAnsi"/>
                <w:color w:val="000000" w:themeColor="text1"/>
              </w:rPr>
              <w:t xml:space="preserve">du desuden </w:t>
            </w:r>
            <w:r w:rsidRPr="00DC6857" w:rsidR="00FC3522">
              <w:rPr>
                <w:rFonts w:asciiTheme="majorHAnsi" w:hAnsiTheme="majorHAnsi" w:cstheme="majorHAnsi"/>
                <w:color w:val="000000" w:themeColor="text1"/>
              </w:rPr>
              <w:t>se</w:t>
            </w:r>
            <w:r w:rsidRPr="00DC6857" w:rsidR="00DD5B81">
              <w:rPr>
                <w:rFonts w:asciiTheme="majorHAnsi" w:hAnsiTheme="majorHAnsi" w:cstheme="majorHAnsi"/>
                <w:color w:val="000000" w:themeColor="text1"/>
              </w:rPr>
              <w:t>,</w:t>
            </w:r>
            <w:r w:rsidRPr="00DC6857" w:rsidR="00FC3522">
              <w:rPr>
                <w:rFonts w:asciiTheme="majorHAnsi" w:hAnsiTheme="majorHAnsi" w:cstheme="majorHAnsi"/>
                <w:color w:val="000000" w:themeColor="text1"/>
              </w:rPr>
              <w:t xml:space="preserve"> hvordan </w:t>
            </w:r>
            <w:r w:rsidR="00837F0A">
              <w:rPr>
                <w:rFonts w:asciiTheme="majorHAnsi" w:hAnsiTheme="majorHAnsi" w:cstheme="majorHAnsi"/>
                <w:color w:val="000000" w:themeColor="text1"/>
              </w:rPr>
              <w:t xml:space="preserve">en </w:t>
            </w:r>
            <w:r w:rsidRPr="00DC6857" w:rsidR="00FC3522">
              <w:rPr>
                <w:rFonts w:asciiTheme="majorHAnsi" w:hAnsiTheme="majorHAnsi" w:cstheme="majorHAnsi"/>
                <w:color w:val="000000" w:themeColor="text1"/>
              </w:rPr>
              <w:t>naturfagslærer har arbejdet med at udvikle gruble</w:t>
            </w:r>
            <w:r w:rsidRPr="00DC6857" w:rsidR="00BC265D">
              <w:rPr>
                <w:rFonts w:asciiTheme="majorHAnsi" w:hAnsiTheme="majorHAnsi" w:cstheme="majorHAnsi"/>
                <w:color w:val="000000" w:themeColor="text1"/>
              </w:rPr>
              <w:t>-</w:t>
            </w:r>
            <w:r w:rsidRPr="00DC6857" w:rsidR="00FC3522">
              <w:rPr>
                <w:rFonts w:asciiTheme="majorHAnsi" w:hAnsiTheme="majorHAnsi" w:cstheme="majorHAnsi"/>
                <w:color w:val="000000" w:themeColor="text1"/>
              </w:rPr>
              <w:t>tegninger til brug i forbindelse med undervisning i rengøring og ph</w:t>
            </w:r>
            <w:r w:rsidR="00837F0A">
              <w:rPr>
                <w:rFonts w:asciiTheme="majorHAnsi" w:hAnsiTheme="majorHAnsi" w:cstheme="majorHAnsi"/>
                <w:color w:val="000000" w:themeColor="text1"/>
              </w:rPr>
              <w:t xml:space="preserve"> – værdier. </w:t>
            </w:r>
          </w:p>
          <w:p w:rsidRPr="00D32CBD" w:rsidR="00AE5077" w:rsidP="00201FCB" w:rsidRDefault="00AE5077" w14:paraId="3CE88003" w14:textId="77777777">
            <w:pPr>
              <w:pStyle w:val="TableParagraph"/>
              <w:tabs>
                <w:tab w:val="left" w:pos="828"/>
                <w:tab w:val="left" w:pos="829"/>
              </w:tabs>
              <w:spacing w:line="255" w:lineRule="exact"/>
              <w:ind w:left="0"/>
              <w:rPr>
                <w:rFonts w:asciiTheme="majorHAnsi" w:hAnsiTheme="majorHAnsi" w:cstheme="majorHAnsi"/>
                <w:color w:val="000000" w:themeColor="text1"/>
              </w:rPr>
            </w:pPr>
          </w:p>
          <w:p w:rsidRPr="00551338" w:rsidR="00391505" w:rsidP="00201FCB" w:rsidRDefault="00391505" w14:paraId="316A01FA" w14:textId="77777777">
            <w:pPr>
              <w:pStyle w:val="TableParagraph"/>
              <w:tabs>
                <w:tab w:val="left" w:pos="828"/>
                <w:tab w:val="left" w:pos="829"/>
              </w:tabs>
              <w:spacing w:line="255" w:lineRule="exact"/>
              <w:ind w:left="0"/>
              <w:rPr>
                <w:rFonts w:asciiTheme="majorHAnsi" w:hAnsiTheme="majorHAnsi" w:cstheme="majorHAnsi"/>
                <w:b/>
                <w:color w:val="000000" w:themeColor="text1"/>
              </w:rPr>
            </w:pPr>
            <w:r w:rsidRPr="00551338">
              <w:rPr>
                <w:rFonts w:asciiTheme="majorHAnsi" w:hAnsiTheme="majorHAnsi" w:cstheme="majorHAnsi"/>
                <w:b/>
                <w:color w:val="000000" w:themeColor="text1"/>
              </w:rPr>
              <w:t>Evaluering og feedback</w:t>
            </w:r>
          </w:p>
          <w:p w:rsidRPr="00D32CBD" w:rsidR="00342B0E" w:rsidP="00201FCB" w:rsidRDefault="00342B0E" w14:paraId="0BE5630E" w14:textId="3DCDACEA">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Naturfagslærerens evalueringsarbejde handler overordnet om evaluering, feedback og bedømmelse. Det er væsentligt at være bevidst om forskellene mellem evaluering af naturfagsundervisning, evaluering af elevens læring, løbende feedback og hvornår </w:t>
            </w:r>
            <w:r w:rsidR="00B51881">
              <w:rPr>
                <w:rFonts w:asciiTheme="majorHAnsi" w:hAnsiTheme="majorHAnsi" w:cstheme="majorHAnsi"/>
                <w:color w:val="000000" w:themeColor="text1"/>
              </w:rPr>
              <w:t xml:space="preserve">der </w:t>
            </w:r>
            <w:r w:rsidRPr="00D32CBD">
              <w:rPr>
                <w:rFonts w:asciiTheme="majorHAnsi" w:hAnsiTheme="majorHAnsi" w:cstheme="majorHAnsi"/>
                <w:color w:val="000000" w:themeColor="text1"/>
              </w:rPr>
              <w:t xml:space="preserve">er tale om vurdering og bedømmelse. </w:t>
            </w:r>
          </w:p>
          <w:p w:rsidRPr="00D32CBD" w:rsidR="006C165E" w:rsidP="337452D9" w:rsidRDefault="00342B0E" w14:paraId="781841A1" w14:textId="7DA46818">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337452D9" w:rsidR="00342B0E">
              <w:rPr>
                <w:rFonts w:ascii="Calibri Light" w:hAnsi="Calibri Light" w:cs="Calibri Light" w:asciiTheme="majorAscii" w:hAnsiTheme="majorAscii" w:cstheme="majorAscii"/>
                <w:color w:val="000000" w:themeColor="text1" w:themeTint="FF" w:themeShade="FF"/>
              </w:rPr>
              <w:t xml:space="preserve">Evalueringstyperne </w:t>
            </w:r>
            <w:r w:rsidRPr="337452D9" w:rsidR="006C165E">
              <w:rPr>
                <w:rFonts w:ascii="Calibri Light" w:hAnsi="Calibri Light" w:cs="Calibri Light" w:asciiTheme="majorAscii" w:hAnsiTheme="majorAscii" w:cstheme="majorAscii"/>
                <w:color w:val="000000" w:themeColor="text1" w:themeTint="FF" w:themeShade="FF"/>
              </w:rPr>
              <w:t xml:space="preserve">målopfyldelsesevaluering og procesevaluering henviser </w:t>
            </w:r>
            <w:r w:rsidRPr="337452D9" w:rsidR="006C165E">
              <w:rPr>
                <w:rFonts w:ascii="Calibri Light" w:hAnsi="Calibri Light" w:cs="Calibri Light" w:asciiTheme="majorAscii" w:hAnsiTheme="majorAscii" w:cstheme="majorAscii"/>
                <w:color w:val="000000" w:themeColor="text1" w:themeTint="FF" w:themeShade="FF"/>
              </w:rPr>
              <w:t>h</w:t>
            </w:r>
            <w:r w:rsidRPr="337452D9" w:rsidR="0210AEE0">
              <w:rPr>
                <w:rFonts w:ascii="Calibri Light" w:hAnsi="Calibri Light" w:cs="Calibri Light" w:asciiTheme="majorAscii" w:hAnsiTheme="majorAscii" w:cstheme="majorAscii"/>
                <w:color w:val="000000" w:themeColor="text1" w:themeTint="FF" w:themeShade="FF"/>
              </w:rPr>
              <w:t>enholdsvis</w:t>
            </w:r>
            <w:r w:rsidRPr="337452D9" w:rsidR="006C165E">
              <w:rPr>
                <w:rFonts w:ascii="Calibri Light" w:hAnsi="Calibri Light" w:cs="Calibri Light" w:asciiTheme="majorAscii" w:hAnsiTheme="majorAscii" w:cstheme="majorAscii"/>
                <w:color w:val="000000" w:themeColor="text1" w:themeTint="FF" w:themeShade="FF"/>
              </w:rPr>
              <w:t xml:space="preserve"> til</w:t>
            </w:r>
            <w:r w:rsidRPr="337452D9" w:rsidR="0C03F2BC">
              <w:rPr>
                <w:rFonts w:ascii="Calibri Light" w:hAnsi="Calibri Light" w:cs="Calibri Light" w:asciiTheme="majorAscii" w:hAnsiTheme="majorAscii" w:cstheme="majorAscii"/>
                <w:color w:val="000000" w:themeColor="text1" w:themeTint="FF" w:themeShade="FF"/>
              </w:rPr>
              <w:t>,</w:t>
            </w:r>
            <w:r w:rsidRPr="337452D9" w:rsidR="006C165E">
              <w:rPr>
                <w:rFonts w:ascii="Calibri Light" w:hAnsi="Calibri Light" w:cs="Calibri Light" w:asciiTheme="majorAscii" w:hAnsiTheme="majorAscii" w:cstheme="majorAscii"/>
                <w:color w:val="000000" w:themeColor="text1" w:themeTint="FF" w:themeShade="FF"/>
              </w:rPr>
              <w:t xml:space="preserve"> hvorvidt de naturfaglige mål er nået og til vurdering af læreprocessernes kvalitet. Det vil være disse typer af evalueringsarbejde, du oftest vil være involveret i. </w:t>
            </w:r>
          </w:p>
          <w:p w:rsidRPr="00D32CBD" w:rsidR="006C165E" w:rsidP="337452D9" w:rsidRDefault="006C165E" w14:paraId="4BB28339" w14:textId="7C4FD3F0">
            <w:pPr>
              <w:pStyle w:val="TableParagraph"/>
              <w:tabs>
                <w:tab w:val="left" w:pos="828"/>
                <w:tab w:val="left" w:pos="829"/>
              </w:tabs>
              <w:spacing w:line="255" w:lineRule="exact"/>
              <w:ind w:left="0"/>
              <w:rPr>
                <w:rFonts w:ascii="Calibri Light" w:hAnsi="Calibri Light" w:cs="Calibri Light" w:asciiTheme="majorAscii" w:hAnsiTheme="majorAscii" w:cstheme="majorAscii"/>
                <w:color w:val="000000" w:themeColor="text1"/>
              </w:rPr>
            </w:pPr>
            <w:r w:rsidRPr="337452D9" w:rsidR="17683C6D">
              <w:rPr>
                <w:rFonts w:ascii="Calibri Light" w:hAnsi="Calibri Light" w:cs="Calibri Light" w:asciiTheme="majorAscii" w:hAnsiTheme="majorAscii" w:cstheme="majorAscii"/>
                <w:color w:val="000000" w:themeColor="text1" w:themeTint="FF" w:themeShade="FF"/>
              </w:rPr>
              <w:t xml:space="preserve">Er evalueringsarbejdet med blik på </w:t>
            </w:r>
            <w:r w:rsidRPr="337452D9" w:rsidR="006C165E">
              <w:rPr>
                <w:rFonts w:ascii="Calibri Light" w:hAnsi="Calibri Light" w:cs="Calibri Light" w:asciiTheme="majorAscii" w:hAnsiTheme="majorAscii" w:cstheme="majorAscii"/>
                <w:color w:val="000000" w:themeColor="text1" w:themeTint="FF" w:themeShade="FF"/>
              </w:rPr>
              <w:t>fremadrettet udvikling og læring, så tales om formativ evaluering (evaluering for læring)</w:t>
            </w:r>
            <w:r w:rsidRPr="337452D9" w:rsidR="40D883C5">
              <w:rPr>
                <w:rFonts w:ascii="Calibri Light" w:hAnsi="Calibri Light" w:cs="Calibri Light" w:asciiTheme="majorAscii" w:hAnsiTheme="majorAscii" w:cstheme="majorAscii"/>
                <w:color w:val="000000" w:themeColor="text1" w:themeTint="FF" w:themeShade="FF"/>
              </w:rPr>
              <w:t xml:space="preserve">, </w:t>
            </w:r>
            <w:r w:rsidRPr="337452D9" w:rsidR="006C165E">
              <w:rPr>
                <w:rFonts w:ascii="Calibri Light" w:hAnsi="Calibri Light" w:cs="Calibri Light" w:asciiTheme="majorAscii" w:hAnsiTheme="majorAscii" w:cstheme="majorAscii"/>
                <w:color w:val="000000" w:themeColor="text1" w:themeTint="FF" w:themeShade="FF"/>
              </w:rPr>
              <w:t>er evaluering</w:t>
            </w:r>
            <w:r w:rsidRPr="337452D9" w:rsidR="559E58F4">
              <w:rPr>
                <w:rFonts w:ascii="Calibri Light" w:hAnsi="Calibri Light" w:cs="Calibri Light" w:asciiTheme="majorAscii" w:hAnsiTheme="majorAscii" w:cstheme="majorAscii"/>
                <w:color w:val="000000" w:themeColor="text1" w:themeTint="FF" w:themeShade="FF"/>
              </w:rPr>
              <w:t xml:space="preserve">en </w:t>
            </w:r>
            <w:r w:rsidRPr="337452D9" w:rsidR="006C165E">
              <w:rPr>
                <w:rFonts w:ascii="Calibri Light" w:hAnsi="Calibri Light" w:cs="Calibri Light" w:asciiTheme="majorAscii" w:hAnsiTheme="majorAscii" w:cstheme="majorAscii"/>
                <w:color w:val="000000" w:themeColor="text1" w:themeTint="FF" w:themeShade="FF"/>
              </w:rPr>
              <w:t xml:space="preserve">med henblik på bagudrettet vurdering og bedømmelse - så tales om </w:t>
            </w:r>
            <w:r w:rsidRPr="337452D9" w:rsidR="006C165E">
              <w:rPr>
                <w:rFonts w:ascii="Calibri Light" w:hAnsi="Calibri Light" w:cs="Calibri Light" w:asciiTheme="majorAscii" w:hAnsiTheme="majorAscii" w:cstheme="majorAscii"/>
                <w:color w:val="000000" w:themeColor="text1" w:themeTint="FF" w:themeShade="FF"/>
              </w:rPr>
              <w:t>summativ</w:t>
            </w:r>
            <w:r w:rsidRPr="337452D9" w:rsidR="006C165E">
              <w:rPr>
                <w:rFonts w:ascii="Calibri Light" w:hAnsi="Calibri Light" w:cs="Calibri Light" w:asciiTheme="majorAscii" w:hAnsiTheme="majorAscii" w:cstheme="majorAscii"/>
                <w:color w:val="000000" w:themeColor="text1" w:themeTint="FF" w:themeShade="FF"/>
              </w:rPr>
              <w:t xml:space="preserve"> evaluering</w:t>
            </w:r>
            <w:r w:rsidRPr="337452D9" w:rsidR="00165AA0">
              <w:rPr>
                <w:rFonts w:ascii="Calibri Light" w:hAnsi="Calibri Light" w:cs="Calibri Light" w:asciiTheme="majorAscii" w:hAnsiTheme="majorAscii" w:cstheme="majorAscii"/>
                <w:color w:val="000000" w:themeColor="text1" w:themeTint="FF" w:themeShade="FF"/>
              </w:rPr>
              <w:t xml:space="preserve"> (evaluering af læring). Det er tests, </w:t>
            </w:r>
            <w:r w:rsidRPr="337452D9" w:rsidR="006C165E">
              <w:rPr>
                <w:rFonts w:ascii="Calibri Light" w:hAnsi="Calibri Light" w:cs="Calibri Light" w:asciiTheme="majorAscii" w:hAnsiTheme="majorAscii" w:cstheme="majorAscii"/>
                <w:color w:val="000000" w:themeColor="text1" w:themeTint="FF" w:themeShade="FF"/>
              </w:rPr>
              <w:t>standpunktsbedømmelse og eksamen.</w:t>
            </w:r>
            <w:r w:rsidRPr="337452D9" w:rsidR="00165AA0">
              <w:rPr>
                <w:rFonts w:ascii="Calibri Light" w:hAnsi="Calibri Light" w:cs="Calibri Light" w:asciiTheme="majorAscii" w:hAnsiTheme="majorAscii" w:cstheme="majorAscii"/>
                <w:color w:val="000000" w:themeColor="text1" w:themeTint="FF" w:themeShade="FF"/>
              </w:rPr>
              <w:t xml:space="preserve"> </w:t>
            </w:r>
            <w:r w:rsidRPr="337452D9" w:rsidR="006C165E">
              <w:rPr>
                <w:rFonts w:ascii="Calibri Light" w:hAnsi="Calibri Light" w:cs="Calibri Light" w:asciiTheme="majorAscii" w:hAnsiTheme="majorAscii" w:cstheme="majorAscii"/>
                <w:color w:val="000000" w:themeColor="text1" w:themeTint="FF" w:themeShade="FF"/>
              </w:rPr>
              <w:t xml:space="preserve"> </w:t>
            </w:r>
          </w:p>
          <w:p w:rsidRPr="00D32CBD" w:rsidR="00165AA0" w:rsidP="00201FCB" w:rsidRDefault="00165AA0" w14:paraId="508CB83D" w14:textId="39E3CCDB">
            <w:pPr>
              <w:pStyle w:val="TableParagraph"/>
              <w:tabs>
                <w:tab w:val="left" w:pos="828"/>
                <w:tab w:val="left" w:pos="829"/>
              </w:tabs>
              <w:spacing w:line="255" w:lineRule="exact"/>
              <w:ind w:left="0"/>
              <w:rPr>
                <w:rFonts w:asciiTheme="majorHAnsi" w:hAnsiTheme="majorHAnsi" w:cstheme="majorHAnsi"/>
                <w:color w:val="000000" w:themeColor="text1"/>
              </w:rPr>
            </w:pPr>
            <w:r w:rsidRPr="00D32CBD">
              <w:rPr>
                <w:rFonts w:asciiTheme="majorHAnsi" w:hAnsiTheme="majorHAnsi" w:cstheme="majorHAnsi"/>
                <w:color w:val="000000" w:themeColor="text1"/>
              </w:rPr>
              <w:t xml:space="preserve">Den kvalificerende og fremadrettede formative evaluering er det, som bidrager mest til elevernes læring. Det handler om, at afdække hvor eleven </w:t>
            </w:r>
            <w:r w:rsidR="00B51881">
              <w:rPr>
                <w:rFonts w:asciiTheme="majorHAnsi" w:hAnsiTheme="majorHAnsi" w:cstheme="majorHAnsi"/>
                <w:color w:val="000000" w:themeColor="text1"/>
              </w:rPr>
              <w:t xml:space="preserve">er </w:t>
            </w:r>
            <w:r w:rsidRPr="00D32CBD">
              <w:rPr>
                <w:rFonts w:asciiTheme="majorHAnsi" w:hAnsiTheme="majorHAnsi" w:cstheme="majorHAnsi"/>
                <w:color w:val="000000" w:themeColor="text1"/>
              </w:rPr>
              <w:t>i sin læring</w:t>
            </w:r>
            <w:r w:rsidR="00B51881">
              <w:rPr>
                <w:rFonts w:asciiTheme="majorHAnsi" w:hAnsiTheme="majorHAnsi" w:cstheme="majorHAnsi"/>
                <w:color w:val="000000" w:themeColor="text1"/>
              </w:rPr>
              <w:t>sproces</w:t>
            </w:r>
            <w:r w:rsidRPr="00D32CBD">
              <w:rPr>
                <w:rFonts w:asciiTheme="majorHAnsi" w:hAnsiTheme="majorHAnsi" w:cstheme="majorHAnsi"/>
                <w:color w:val="000000" w:themeColor="text1"/>
              </w:rPr>
              <w:t xml:space="preserve">, tydeliggøre vejen og omfanget af næste </w:t>
            </w:r>
            <w:r w:rsidRPr="00D32CBD" w:rsidR="003E6F11">
              <w:rPr>
                <w:rFonts w:asciiTheme="majorHAnsi" w:hAnsiTheme="majorHAnsi" w:cstheme="majorHAnsi"/>
                <w:color w:val="000000" w:themeColor="text1"/>
              </w:rPr>
              <w:t xml:space="preserve">trin på læringsstien, afklare med eleven hvad der skal til for at nå dertil, samt facilitere næste skridt. </w:t>
            </w:r>
            <w:r w:rsidRPr="00B51881" w:rsidR="00B51881">
              <w:rPr>
                <w:rFonts w:asciiTheme="majorHAnsi" w:hAnsiTheme="majorHAnsi" w:cstheme="majorHAnsi"/>
              </w:rPr>
              <w:t>Under undervisningsmateriale kan du finde en øvelse, som du kan lave sammen med kolleger om feedback i naturfag.</w:t>
            </w:r>
            <w:r w:rsidRPr="00383FA8" w:rsidR="00B51881">
              <w:rPr>
                <w:i/>
              </w:rPr>
              <w:t xml:space="preserve"> </w:t>
            </w:r>
          </w:p>
          <w:p w:rsidRPr="00D32CBD" w:rsidR="00165AA0" w:rsidP="00201FCB" w:rsidRDefault="00165AA0" w14:paraId="7151BF1F" w14:textId="2103392A">
            <w:pPr>
              <w:pStyle w:val="TableParagraph"/>
              <w:tabs>
                <w:tab w:val="left" w:pos="828"/>
                <w:tab w:val="left" w:pos="829"/>
              </w:tabs>
              <w:spacing w:line="255" w:lineRule="exact"/>
              <w:ind w:left="0"/>
              <w:rPr>
                <w:rFonts w:asciiTheme="majorHAnsi" w:hAnsiTheme="majorHAnsi" w:cstheme="majorHAnsi"/>
                <w:color w:val="000000" w:themeColor="text1"/>
              </w:rPr>
            </w:pPr>
          </w:p>
          <w:p w:rsidRPr="003C1BD1" w:rsidR="00090CFC" w:rsidP="337452D9" w:rsidRDefault="00E74537" w14:paraId="4D59C6F0" w14:textId="30175164">
            <w:pPr>
              <w:pStyle w:val="TableParagraph"/>
              <w:tabs>
                <w:tab w:val="left" w:pos="828"/>
                <w:tab w:val="left" w:pos="829"/>
              </w:tabs>
              <w:spacing w:line="255" w:lineRule="exact"/>
              <w:ind w:left="0"/>
              <w:rPr>
                <w:rFonts w:ascii="Calibri Light" w:hAnsi="Calibri Light" w:cs="Calibri Light" w:asciiTheme="majorAscii" w:hAnsiTheme="majorAscii" w:cstheme="majorAscii"/>
                <w:strike w:val="1"/>
                <w:color w:val="000000" w:themeColor="text1"/>
              </w:rPr>
            </w:pPr>
            <w:r w:rsidRPr="337452D9" w:rsidR="00E74537">
              <w:rPr>
                <w:rFonts w:ascii="Calibri Light" w:hAnsi="Calibri Light" w:cs="Calibri Light" w:asciiTheme="majorAscii" w:hAnsiTheme="majorAscii" w:cstheme="majorAscii"/>
                <w:color w:val="000000" w:themeColor="text1" w:themeTint="FF" w:themeShade="FF"/>
              </w:rPr>
              <w:t>Dialogen med eleven og mellem eleverne er væsentlig for at afdække niveau for forståelse og færdigheder. For at styr</w:t>
            </w:r>
            <w:r w:rsidRPr="337452D9" w:rsidR="00090CFC">
              <w:rPr>
                <w:rFonts w:ascii="Calibri Light" w:hAnsi="Calibri Light" w:cs="Calibri Light" w:asciiTheme="majorAscii" w:hAnsiTheme="majorAscii" w:cstheme="majorAscii"/>
                <w:color w:val="000000" w:themeColor="text1" w:themeTint="FF" w:themeShade="FF"/>
              </w:rPr>
              <w:t>ke</w:t>
            </w:r>
            <w:r w:rsidRPr="337452D9" w:rsidR="00E74537">
              <w:rPr>
                <w:rFonts w:ascii="Calibri Light" w:hAnsi="Calibri Light" w:cs="Calibri Light" w:asciiTheme="majorAscii" w:hAnsiTheme="majorAscii" w:cstheme="majorAscii"/>
                <w:color w:val="000000" w:themeColor="text1" w:themeTint="FF" w:themeShade="FF"/>
              </w:rPr>
              <w:t xml:space="preserve"> dialoge</w:t>
            </w:r>
            <w:r w:rsidRPr="337452D9" w:rsidR="00090CFC">
              <w:rPr>
                <w:rFonts w:ascii="Calibri Light" w:hAnsi="Calibri Light" w:cs="Calibri Light" w:asciiTheme="majorAscii" w:hAnsiTheme="majorAscii" w:cstheme="majorAscii"/>
                <w:color w:val="000000" w:themeColor="text1" w:themeTint="FF" w:themeShade="FF"/>
              </w:rPr>
              <w:t>rne</w:t>
            </w:r>
            <w:r w:rsidRPr="337452D9" w:rsidR="00E74537">
              <w:rPr>
                <w:rFonts w:ascii="Calibri Light" w:hAnsi="Calibri Light" w:cs="Calibri Light" w:asciiTheme="majorAscii" w:hAnsiTheme="majorAscii" w:cstheme="majorAscii"/>
                <w:color w:val="000000" w:themeColor="text1" w:themeTint="FF" w:themeShade="FF"/>
              </w:rPr>
              <w:t xml:space="preserve"> i naturfag er der forskellige </w:t>
            </w:r>
            <w:r w:rsidRPr="337452D9" w:rsidR="2E9E391D">
              <w:rPr>
                <w:rFonts w:ascii="Calibri Light" w:hAnsi="Calibri Light" w:cs="Calibri Light" w:asciiTheme="majorAscii" w:hAnsiTheme="majorAscii" w:cstheme="majorAscii"/>
                <w:color w:val="000000" w:themeColor="text1" w:themeTint="FF" w:themeShade="FF"/>
              </w:rPr>
              <w:t xml:space="preserve">kommunikative </w:t>
            </w:r>
            <w:r w:rsidRPr="337452D9" w:rsidR="00E74537">
              <w:rPr>
                <w:rFonts w:ascii="Calibri Light" w:hAnsi="Calibri Light" w:cs="Calibri Light" w:asciiTheme="majorAscii" w:hAnsiTheme="majorAscii" w:cstheme="majorAscii"/>
                <w:color w:val="000000" w:themeColor="text1" w:themeTint="FF" w:themeShade="FF"/>
              </w:rPr>
              <w:t xml:space="preserve">´greb´, der kan tages i anvendelse. </w:t>
            </w:r>
            <w:r w:rsidRPr="337452D9" w:rsidR="00090CFC">
              <w:rPr>
                <w:rFonts w:ascii="Calibri Light" w:hAnsi="Calibri Light" w:cs="Calibri Light" w:asciiTheme="majorAscii" w:hAnsiTheme="majorAscii" w:cstheme="majorAscii"/>
                <w:color w:val="000000" w:themeColor="text1" w:themeTint="FF" w:themeShade="FF"/>
              </w:rPr>
              <w:t>Eksempelvis at give tid til at lade eleven reflektere og tale, og naturfagslærerens bevidste overvejelser om</w:t>
            </w:r>
            <w:r w:rsidRPr="337452D9" w:rsidR="01237EEE">
              <w:rPr>
                <w:rFonts w:ascii="Calibri Light" w:hAnsi="Calibri Light" w:cs="Calibri Light" w:asciiTheme="majorAscii" w:hAnsiTheme="majorAscii" w:cstheme="majorAscii"/>
                <w:color w:val="000000" w:themeColor="text1" w:themeTint="FF" w:themeShade="FF"/>
              </w:rPr>
              <w:t xml:space="preserve"> spørgsmålstyper</w:t>
            </w:r>
            <w:r w:rsidRPr="337452D9" w:rsidR="00090CFC">
              <w:rPr>
                <w:rFonts w:ascii="Calibri Light" w:hAnsi="Calibri Light" w:cs="Calibri Light" w:asciiTheme="majorAscii" w:hAnsiTheme="majorAscii" w:cstheme="majorAscii"/>
                <w:color w:val="000000" w:themeColor="text1" w:themeTint="FF" w:themeShade="FF"/>
              </w:rPr>
              <w:t>. Nogle spørgsmål er ´uproduktive´ og lukker for samtalen og andre spørgsmålstyper er åb</w:t>
            </w:r>
            <w:r w:rsidRPr="337452D9" w:rsidR="00D621D6">
              <w:rPr>
                <w:rFonts w:ascii="Calibri Light" w:hAnsi="Calibri Light" w:cs="Calibri Light" w:asciiTheme="majorAscii" w:hAnsiTheme="majorAscii" w:cstheme="majorAscii"/>
                <w:color w:val="000000" w:themeColor="text1" w:themeTint="FF" w:themeShade="FF"/>
              </w:rPr>
              <w:t>ne</w:t>
            </w:r>
            <w:r w:rsidRPr="337452D9" w:rsidR="00090CFC">
              <w:rPr>
                <w:rFonts w:ascii="Calibri Light" w:hAnsi="Calibri Light" w:cs="Calibri Light" w:asciiTheme="majorAscii" w:hAnsiTheme="majorAscii" w:cstheme="majorAscii"/>
                <w:color w:val="000000" w:themeColor="text1" w:themeTint="FF" w:themeShade="FF"/>
              </w:rPr>
              <w:t>, stimulerende spørgsmål (produktive spørgsmål</w:t>
            </w:r>
            <w:r w:rsidRPr="337452D9" w:rsidR="00090CFC">
              <w:rPr>
                <w:rFonts w:ascii="Calibri Light" w:hAnsi="Calibri Light" w:cs="Calibri Light" w:asciiTheme="majorAscii" w:hAnsiTheme="majorAscii" w:cstheme="majorAscii"/>
                <w:color w:val="000000" w:themeColor="text1" w:themeTint="FF" w:themeShade="FF"/>
              </w:rPr>
              <w:t xml:space="preserve">). </w:t>
            </w:r>
            <w:r w:rsidRPr="337452D9" w:rsidR="001D37A1">
              <w:rPr>
                <w:rFonts w:ascii="Calibri Light" w:hAnsi="Calibri Light" w:cs="Calibri Light" w:asciiTheme="majorAscii" w:hAnsiTheme="majorAscii" w:cstheme="majorAscii"/>
                <w:color w:val="000000" w:themeColor="text1" w:themeTint="FF" w:themeShade="FF"/>
              </w:rPr>
              <w:t xml:space="preserve">I undervisningsmaterialer finder du </w:t>
            </w:r>
            <w:r w:rsidRPr="337452D9" w:rsidR="00D621D6">
              <w:rPr>
                <w:rFonts w:ascii="Calibri Light" w:hAnsi="Calibri Light" w:cs="Calibri Light" w:asciiTheme="majorAscii" w:hAnsiTheme="majorAscii" w:cstheme="majorAscii"/>
                <w:color w:val="000000" w:themeColor="text1" w:themeTint="FF" w:themeShade="FF"/>
              </w:rPr>
              <w:t xml:space="preserve">input til styrkelse af det </w:t>
            </w:r>
            <w:r w:rsidRPr="337452D9" w:rsidR="001D37A1">
              <w:rPr>
                <w:rFonts w:ascii="Calibri Light" w:hAnsi="Calibri Light" w:cs="Calibri Light" w:asciiTheme="majorAscii" w:hAnsiTheme="majorAscii" w:cstheme="majorAscii"/>
                <w:color w:val="000000" w:themeColor="text1" w:themeTint="FF" w:themeShade="FF"/>
              </w:rPr>
              <w:t>dialogiske arbejde i naturfagsundervisningen</w:t>
            </w:r>
            <w:r w:rsidRPr="337452D9" w:rsidR="00D621D6">
              <w:rPr>
                <w:rFonts w:ascii="Calibri Light" w:hAnsi="Calibri Light" w:cs="Calibri Light" w:asciiTheme="majorAscii" w:hAnsiTheme="majorAscii" w:cstheme="majorAscii"/>
                <w:color w:val="000000" w:themeColor="text1" w:themeTint="FF" w:themeShade="FF"/>
              </w:rPr>
              <w:t xml:space="preserve">, samt øvelser til anvendelse i fagteam og i undervisning. </w:t>
            </w:r>
          </w:p>
          <w:p w:rsidRPr="00D32CBD" w:rsidR="006C165E" w:rsidP="00201FCB" w:rsidRDefault="006C165E" w14:paraId="2DCD9138" w14:textId="696FFC5F">
            <w:pPr>
              <w:pStyle w:val="TableParagraph"/>
              <w:tabs>
                <w:tab w:val="left" w:pos="828"/>
                <w:tab w:val="left" w:pos="829"/>
              </w:tabs>
              <w:spacing w:line="255" w:lineRule="exact"/>
              <w:ind w:left="0"/>
              <w:rPr>
                <w:rFonts w:asciiTheme="majorHAnsi" w:hAnsiTheme="majorHAnsi" w:cstheme="majorHAnsi"/>
                <w:color w:val="000000" w:themeColor="text1"/>
              </w:rPr>
            </w:pPr>
          </w:p>
          <w:p w:rsidRPr="00D32CBD" w:rsidR="00755631" w:rsidP="00201FCB" w:rsidRDefault="00755631" w14:paraId="4ADAAB09" w14:textId="01584497">
            <w:pPr>
              <w:pStyle w:val="TableParagraph"/>
              <w:tabs>
                <w:tab w:val="left" w:pos="828"/>
                <w:tab w:val="left" w:pos="829"/>
              </w:tabs>
              <w:spacing w:line="255" w:lineRule="exact"/>
              <w:ind w:left="0"/>
              <w:rPr>
                <w:rFonts w:asciiTheme="majorHAnsi" w:hAnsiTheme="majorHAnsi" w:cstheme="majorHAnsi"/>
                <w:color w:val="000000" w:themeColor="text1"/>
              </w:rPr>
            </w:pPr>
          </w:p>
        </w:tc>
      </w:tr>
      <w:tr w:rsidR="00391505" w:rsidTr="1E65D059" w14:paraId="33BDF2B3" w14:textId="77777777">
        <w:trPr>
          <w:cantSplit/>
        </w:trPr>
        <w:tc>
          <w:tcPr>
            <w:tcW w:w="1735" w:type="dxa"/>
            <w:shd w:val="clear" w:color="auto" w:fill="E2EFD9" w:themeFill="accent6" w:themeFillTint="33"/>
            <w:tcMar/>
          </w:tcPr>
          <w:p w:rsidR="00391505" w:rsidP="00201FCB" w:rsidRDefault="00391505" w14:paraId="00F7838F" w14:textId="77777777">
            <w:pPr>
              <w:rPr>
                <w:rFonts w:asciiTheme="majorHAnsi" w:hAnsiTheme="majorHAnsi" w:cstheme="majorHAnsi"/>
                <w:b/>
              </w:rPr>
            </w:pPr>
            <w:r>
              <w:rPr>
                <w:rFonts w:asciiTheme="majorHAnsi" w:hAnsiTheme="majorHAnsi" w:cstheme="majorHAnsi"/>
                <w:b/>
              </w:rPr>
              <w:lastRenderedPageBreak/>
              <w:t>Digitalt materiale</w:t>
            </w:r>
          </w:p>
        </w:tc>
        <w:tc>
          <w:tcPr>
            <w:tcW w:w="7893" w:type="dxa"/>
            <w:tcMar/>
          </w:tcPr>
          <w:p w:rsidRPr="001D15F1" w:rsidR="00C03C5B" w:rsidP="001D15F1" w:rsidRDefault="00C03C5B" w14:paraId="2ADC4B14" w14:textId="5B305D37">
            <w:pPr>
              <w:pStyle w:val="paragraph"/>
              <w:numPr>
                <w:ilvl w:val="0"/>
                <w:numId w:val="24"/>
              </w:numPr>
              <w:spacing w:before="0" w:beforeAutospacing="0" w:after="0" w:afterAutospacing="0"/>
              <w:textAlignment w:val="baseline"/>
              <w:rPr>
                <w:rFonts w:asciiTheme="majorHAnsi" w:hAnsiTheme="majorHAnsi" w:cstheme="majorHAnsi"/>
                <w:sz w:val="22"/>
                <w:szCs w:val="22"/>
              </w:rPr>
            </w:pPr>
            <w:r w:rsidRPr="001D15F1">
              <w:rPr>
                <w:rFonts w:asciiTheme="majorHAnsi" w:hAnsiTheme="majorHAnsi" w:cstheme="majorHAnsi"/>
                <w:sz w:val="22"/>
                <w:szCs w:val="22"/>
              </w:rPr>
              <w:t xml:space="preserve">I lydsporet kan du høre </w:t>
            </w:r>
            <w:r w:rsidR="001D15F1">
              <w:rPr>
                <w:rFonts w:asciiTheme="majorHAnsi" w:hAnsiTheme="majorHAnsi" w:cstheme="majorHAnsi"/>
                <w:sz w:val="22"/>
                <w:szCs w:val="22"/>
              </w:rPr>
              <w:t xml:space="preserve">naturfagslærer </w:t>
            </w:r>
            <w:r w:rsidRPr="001D15F1">
              <w:rPr>
                <w:rFonts w:asciiTheme="majorHAnsi" w:hAnsiTheme="majorHAnsi" w:cstheme="majorHAnsi"/>
                <w:sz w:val="22"/>
                <w:szCs w:val="22"/>
              </w:rPr>
              <w:t>Vibeke Knigge Sørensen</w:t>
            </w:r>
            <w:r w:rsidRPr="001D15F1">
              <w:rPr>
                <w:rFonts w:asciiTheme="majorHAnsi" w:hAnsiTheme="majorHAnsi" w:cstheme="majorHAnsi"/>
                <w:bCs/>
                <w:sz w:val="22"/>
                <w:szCs w:val="22"/>
              </w:rPr>
              <w:t xml:space="preserve"> </w:t>
            </w:r>
            <w:r w:rsidRPr="001D15F1">
              <w:rPr>
                <w:rFonts w:asciiTheme="majorHAnsi" w:hAnsiTheme="majorHAnsi" w:cstheme="majorHAnsi"/>
                <w:sz w:val="22"/>
                <w:szCs w:val="22"/>
              </w:rPr>
              <w:t>fortælle om, hvordan hun for første gang arbejder med undersøgelsesbase</w:t>
            </w:r>
            <w:r w:rsidRPr="001D15F1" w:rsidR="00D621D6">
              <w:rPr>
                <w:rFonts w:asciiTheme="majorHAnsi" w:hAnsiTheme="majorHAnsi" w:cstheme="majorHAnsi"/>
                <w:sz w:val="22"/>
                <w:szCs w:val="22"/>
              </w:rPr>
              <w:t>ret</w:t>
            </w:r>
            <w:r w:rsidRPr="001D15F1">
              <w:rPr>
                <w:rFonts w:asciiTheme="majorHAnsi" w:hAnsiTheme="majorHAnsi" w:cstheme="majorHAnsi"/>
                <w:sz w:val="22"/>
                <w:szCs w:val="22"/>
              </w:rPr>
              <w:t xml:space="preserve"> naturfagsundervisning</w:t>
            </w:r>
          </w:p>
          <w:p w:rsidRPr="001D15F1" w:rsidR="00391505" w:rsidP="00201FCB" w:rsidRDefault="00391505" w14:paraId="327EC4F0" w14:textId="335E7840">
            <w:pPr>
              <w:pStyle w:val="TableParagraph"/>
              <w:tabs>
                <w:tab w:val="left" w:pos="828"/>
                <w:tab w:val="left" w:pos="829"/>
              </w:tabs>
              <w:spacing w:line="255" w:lineRule="exact"/>
              <w:ind w:left="0"/>
              <w:rPr>
                <w:rFonts w:asciiTheme="majorHAnsi" w:hAnsiTheme="majorHAnsi" w:cstheme="majorHAnsi"/>
              </w:rPr>
            </w:pPr>
          </w:p>
          <w:p w:rsidRPr="001D15F1" w:rsidR="00C03C5B" w:rsidP="001D15F1" w:rsidRDefault="00C03C5B" w14:paraId="4A37FB87" w14:textId="6974E384">
            <w:pPr>
              <w:pStyle w:val="TableParagraph"/>
              <w:numPr>
                <w:ilvl w:val="0"/>
                <w:numId w:val="24"/>
              </w:numPr>
              <w:tabs>
                <w:tab w:val="left" w:pos="828"/>
                <w:tab w:val="left" w:pos="829"/>
              </w:tabs>
              <w:spacing w:line="255" w:lineRule="exact"/>
              <w:rPr>
                <w:rFonts w:asciiTheme="majorHAnsi" w:hAnsiTheme="majorHAnsi" w:cstheme="majorHAnsi"/>
              </w:rPr>
            </w:pPr>
            <w:r w:rsidRPr="001D15F1">
              <w:rPr>
                <w:rFonts w:asciiTheme="majorHAnsi" w:hAnsiTheme="majorHAnsi" w:cstheme="majorHAnsi"/>
              </w:rPr>
              <w:t xml:space="preserve">I afprøvningsloggen kan du læse om, hvordan Rikke Hille Dyring har arbejdet med </w:t>
            </w:r>
            <w:proofErr w:type="spellStart"/>
            <w:r w:rsidRPr="001D15F1">
              <w:rPr>
                <w:rFonts w:asciiTheme="majorHAnsi" w:hAnsiTheme="majorHAnsi" w:cstheme="majorHAnsi"/>
              </w:rPr>
              <w:t>grubletegninger</w:t>
            </w:r>
            <w:proofErr w:type="spellEnd"/>
            <w:r w:rsidRPr="001D15F1">
              <w:rPr>
                <w:rFonts w:asciiTheme="majorHAnsi" w:hAnsiTheme="majorHAnsi" w:cstheme="majorHAnsi"/>
              </w:rPr>
              <w:t xml:space="preserve"> i naturfagsundervisningen</w:t>
            </w:r>
          </w:p>
          <w:p w:rsidRPr="001D15F1" w:rsidR="00391505" w:rsidP="003A43EE" w:rsidRDefault="00391505" w14:paraId="0382DCE0" w14:textId="6E5DFF2F">
            <w:pPr>
              <w:pStyle w:val="TableParagraph"/>
              <w:tabs>
                <w:tab w:val="left" w:pos="828"/>
                <w:tab w:val="left" w:pos="829"/>
              </w:tabs>
              <w:spacing w:line="255" w:lineRule="exact"/>
              <w:ind w:left="0"/>
              <w:rPr>
                <w:rFonts w:asciiTheme="majorHAnsi" w:hAnsiTheme="majorHAnsi" w:cstheme="majorHAnsi"/>
              </w:rPr>
            </w:pPr>
          </w:p>
          <w:p w:rsidRPr="001D15F1" w:rsidR="003A43EE" w:rsidP="001D15F1" w:rsidRDefault="001D15F1" w14:paraId="27138F68" w14:textId="0C88123D">
            <w:pPr>
              <w:pStyle w:val="TableParagraph"/>
              <w:numPr>
                <w:ilvl w:val="0"/>
                <w:numId w:val="24"/>
              </w:numPr>
              <w:tabs>
                <w:tab w:val="left" w:pos="828"/>
                <w:tab w:val="left" w:pos="829"/>
              </w:tabs>
              <w:spacing w:line="255" w:lineRule="exact"/>
              <w:rPr>
                <w:rFonts w:asciiTheme="majorHAnsi" w:hAnsiTheme="majorHAnsi" w:cstheme="majorHAnsi"/>
              </w:rPr>
            </w:pPr>
            <w:r w:rsidRPr="001D15F1">
              <w:rPr>
                <w:rFonts w:asciiTheme="majorHAnsi" w:hAnsiTheme="majorHAnsi" w:cstheme="majorHAnsi"/>
              </w:rPr>
              <w:t>I l</w:t>
            </w:r>
            <w:r w:rsidRPr="001D15F1" w:rsidR="003A43EE">
              <w:rPr>
                <w:rFonts w:asciiTheme="majorHAnsi" w:hAnsiTheme="majorHAnsi" w:cstheme="majorHAnsi"/>
              </w:rPr>
              <w:t xml:space="preserve">ydspor </w:t>
            </w:r>
            <w:r w:rsidRPr="001D15F1">
              <w:rPr>
                <w:rFonts w:asciiTheme="majorHAnsi" w:hAnsiTheme="majorHAnsi" w:cstheme="majorHAnsi"/>
              </w:rPr>
              <w:t xml:space="preserve">fortæller </w:t>
            </w:r>
            <w:r>
              <w:rPr>
                <w:rFonts w:asciiTheme="majorHAnsi" w:hAnsiTheme="majorHAnsi" w:cstheme="majorHAnsi"/>
              </w:rPr>
              <w:t xml:space="preserve">naturfaglærer </w:t>
            </w:r>
            <w:r w:rsidRPr="001D15F1">
              <w:rPr>
                <w:rFonts w:asciiTheme="majorHAnsi" w:hAnsiTheme="majorHAnsi" w:cstheme="majorHAnsi"/>
              </w:rPr>
              <w:t xml:space="preserve">Anna Kristina </w:t>
            </w:r>
            <w:proofErr w:type="spellStart"/>
            <w:r w:rsidRPr="001D15F1">
              <w:rPr>
                <w:rFonts w:asciiTheme="majorHAnsi" w:hAnsiTheme="majorHAnsi" w:cstheme="majorHAnsi"/>
              </w:rPr>
              <w:t>Krizmanic</w:t>
            </w:r>
            <w:proofErr w:type="spellEnd"/>
            <w:r w:rsidRPr="001D15F1">
              <w:rPr>
                <w:rFonts w:asciiTheme="majorHAnsi" w:hAnsiTheme="majorHAnsi" w:cstheme="majorHAnsi"/>
              </w:rPr>
              <w:t xml:space="preserve"> om, hvordan hun </w:t>
            </w:r>
            <w:r w:rsidR="00D67D27">
              <w:rPr>
                <w:rFonts w:asciiTheme="majorHAnsi" w:hAnsiTheme="majorHAnsi" w:cstheme="majorHAnsi"/>
              </w:rPr>
              <w:t>arbejder helhedsorienteret ved at eksperimentere med andre</w:t>
            </w:r>
            <w:r w:rsidRPr="001D15F1">
              <w:rPr>
                <w:rFonts w:asciiTheme="majorHAnsi" w:hAnsiTheme="majorHAnsi" w:cstheme="majorHAnsi"/>
              </w:rPr>
              <w:t xml:space="preserve"> undervisningsprincipper</w:t>
            </w:r>
            <w:r w:rsidR="00D67D27">
              <w:rPr>
                <w:rFonts w:asciiTheme="majorHAnsi" w:hAnsiTheme="majorHAnsi" w:cstheme="majorHAnsi"/>
              </w:rPr>
              <w:t xml:space="preserve"> </w:t>
            </w:r>
          </w:p>
          <w:p w:rsidRPr="001D15F1" w:rsidR="003A43EE" w:rsidP="003A43EE" w:rsidRDefault="003A43EE" w14:paraId="03787E2B" w14:textId="77777777">
            <w:pPr>
              <w:pStyle w:val="TableParagraph"/>
              <w:tabs>
                <w:tab w:val="left" w:pos="828"/>
                <w:tab w:val="left" w:pos="829"/>
              </w:tabs>
              <w:spacing w:line="255" w:lineRule="exact"/>
              <w:ind w:left="0"/>
              <w:rPr>
                <w:rFonts w:asciiTheme="majorHAnsi" w:hAnsiTheme="majorHAnsi" w:cstheme="majorHAnsi"/>
              </w:rPr>
            </w:pPr>
          </w:p>
          <w:p w:rsidRPr="00EA6111" w:rsidR="00D91F41" w:rsidP="004E251B" w:rsidRDefault="00D91F41" w14:paraId="6B53D2CC" w14:textId="57D3F877">
            <w:pPr>
              <w:pStyle w:val="TableParagraph"/>
              <w:numPr>
                <w:ilvl w:val="0"/>
                <w:numId w:val="24"/>
              </w:numPr>
              <w:tabs>
                <w:tab w:val="left" w:pos="828"/>
                <w:tab w:val="left" w:pos="829"/>
              </w:tabs>
              <w:spacing w:line="255" w:lineRule="exact"/>
              <w:rPr>
                <w:rFonts w:asciiTheme="majorHAnsi" w:hAnsiTheme="majorHAnsi" w:cstheme="majorHAnsi"/>
              </w:rPr>
            </w:pPr>
            <w:r w:rsidRPr="00EA6111">
              <w:rPr>
                <w:rFonts w:asciiTheme="majorHAnsi" w:hAnsiTheme="majorHAnsi" w:cstheme="majorHAnsi"/>
                <w:bCs/>
              </w:rPr>
              <w:t>Podcast: Vibe Aarkrogs og en SOSU-lærers samtale om praksisrelateret undervisning:</w:t>
            </w:r>
            <w:r w:rsidRPr="00EA6111" w:rsidR="00EA6111">
              <w:rPr>
                <w:rFonts w:asciiTheme="majorHAnsi" w:hAnsiTheme="majorHAnsi" w:cstheme="majorHAnsi"/>
                <w:bCs/>
              </w:rPr>
              <w:t xml:space="preserve"> </w:t>
            </w:r>
            <w:hyperlink w:history="1" r:id="rId11">
              <w:r w:rsidRPr="00EA6111" w:rsidR="005702B9">
                <w:rPr>
                  <w:rStyle w:val="Hyperlink"/>
                  <w:rFonts w:asciiTheme="majorHAnsi" w:hAnsiTheme="majorHAnsi" w:cstheme="majorHAnsi"/>
                </w:rPr>
                <w:t>https://video.munksgaard.dk/om-praksisrelateret-undervisning</w:t>
              </w:r>
            </w:hyperlink>
          </w:p>
          <w:p w:rsidRPr="00D621D6" w:rsidR="006F11C1" w:rsidP="00D91F41" w:rsidRDefault="006F11C1" w14:paraId="445609AC" w14:textId="72699237">
            <w:pPr>
              <w:pStyle w:val="TableParagraph"/>
              <w:tabs>
                <w:tab w:val="left" w:pos="828"/>
                <w:tab w:val="left" w:pos="829"/>
              </w:tabs>
              <w:spacing w:line="255" w:lineRule="exact"/>
              <w:ind w:left="0"/>
              <w:rPr>
                <w:rFonts w:asciiTheme="majorHAnsi" w:hAnsiTheme="majorHAnsi" w:cstheme="majorHAnsi"/>
              </w:rPr>
            </w:pPr>
          </w:p>
          <w:p w:rsidRPr="006F11C1" w:rsidR="00D91F41" w:rsidP="006F11C1" w:rsidRDefault="00D91F41" w14:paraId="3ECF3155" w14:textId="44BB5A6A">
            <w:pPr>
              <w:tabs>
                <w:tab w:val="left" w:pos="3630"/>
              </w:tabs>
            </w:pPr>
            <w:bookmarkStart w:name="_GoBack" w:id="0"/>
            <w:bookmarkEnd w:id="0"/>
          </w:p>
        </w:tc>
      </w:tr>
      <w:tr w:rsidR="00391505" w:rsidTr="1E65D059" w14:paraId="2386FB57" w14:textId="77777777">
        <w:trPr>
          <w:cantSplit/>
        </w:trPr>
        <w:tc>
          <w:tcPr>
            <w:tcW w:w="1735" w:type="dxa"/>
            <w:shd w:val="clear" w:color="auto" w:fill="E2EFD9" w:themeFill="accent6" w:themeFillTint="33"/>
            <w:tcMar/>
          </w:tcPr>
          <w:p w:rsidRPr="00227A98" w:rsidR="00391505" w:rsidP="1E65D059" w:rsidRDefault="00391505" w14:paraId="19148BB4" w14:textId="32C02626">
            <w:pPr>
              <w:rPr>
                <w:rFonts w:ascii="Calibri Light" w:hAnsi="Calibri Light" w:cs="Calibri Light" w:asciiTheme="majorAscii" w:hAnsiTheme="majorAscii" w:cstheme="majorAscii"/>
                <w:b w:val="1"/>
                <w:bCs w:val="1"/>
              </w:rPr>
            </w:pPr>
            <w:r w:rsidRPr="1E65D059" w:rsidR="00391505">
              <w:rPr>
                <w:rFonts w:ascii="Calibri Light" w:hAnsi="Calibri Light" w:cs="Calibri Light" w:asciiTheme="majorAscii" w:hAnsiTheme="majorAscii" w:cstheme="majorAscii"/>
                <w:b w:val="1"/>
                <w:bCs w:val="1"/>
              </w:rPr>
              <w:t>Undervisnings</w:t>
            </w:r>
            <w:r w:rsidRPr="1E65D059" w:rsidR="4CCA5458">
              <w:rPr>
                <w:rFonts w:ascii="Calibri Light" w:hAnsi="Calibri Light" w:cs="Calibri Light" w:asciiTheme="majorAscii" w:hAnsiTheme="majorAscii" w:cstheme="majorAscii"/>
                <w:b w:val="1"/>
                <w:bCs w:val="1"/>
              </w:rPr>
              <w:t>-</w:t>
            </w:r>
            <w:r w:rsidRPr="1E65D059" w:rsidR="00391505">
              <w:rPr>
                <w:rFonts w:ascii="Calibri Light" w:hAnsi="Calibri Light" w:cs="Calibri Light" w:asciiTheme="majorAscii" w:hAnsiTheme="majorAscii" w:cstheme="majorAscii"/>
                <w:b w:val="1"/>
                <w:bCs w:val="1"/>
              </w:rPr>
              <w:t>materiale</w:t>
            </w:r>
          </w:p>
        </w:tc>
        <w:tc>
          <w:tcPr>
            <w:tcW w:w="7893" w:type="dxa"/>
            <w:tcMar/>
          </w:tcPr>
          <w:p w:rsidR="00141992" w:rsidP="00C8701C" w:rsidRDefault="00C8701C" w14:paraId="7930412B" w14:textId="4B40F832">
            <w:pPr>
              <w:pStyle w:val="paragraph"/>
              <w:spacing w:before="0" w:beforeAutospacing="0" w:after="0" w:afterAutospacing="0"/>
              <w:textAlignment w:val="baseline"/>
              <w:rPr>
                <w:rStyle w:val="normaltextrun"/>
                <w:rFonts w:ascii="Calibri Light" w:hAnsi="Calibri Light" w:cs="Calibri Light" w:eastAsiaTheme="majorEastAsia"/>
                <w:b/>
                <w:sz w:val="22"/>
                <w:szCs w:val="22"/>
              </w:rPr>
            </w:pPr>
            <w:r w:rsidRPr="00141992">
              <w:rPr>
                <w:rStyle w:val="normaltextrun"/>
                <w:rFonts w:ascii="Calibri Light" w:hAnsi="Calibri Light" w:cs="Calibri Light" w:eastAsiaTheme="majorEastAsia"/>
                <w:b/>
                <w:sz w:val="22"/>
                <w:szCs w:val="22"/>
              </w:rPr>
              <w:t>Forslag til refleksionsspørgsmål, som kan anvendes til drøftelse i jeres fagteam vedr. helhedsorienteret</w:t>
            </w:r>
            <w:r w:rsidRPr="00141992" w:rsidR="00141992">
              <w:rPr>
                <w:rStyle w:val="normaltextrun"/>
                <w:rFonts w:ascii="Calibri Light" w:hAnsi="Calibri Light" w:cs="Calibri Light" w:eastAsiaTheme="majorEastAsia"/>
                <w:b/>
                <w:sz w:val="22"/>
                <w:szCs w:val="22"/>
              </w:rPr>
              <w:t xml:space="preserve"> og praksisrelatering</w:t>
            </w:r>
          </w:p>
          <w:p w:rsidR="00C8701C" w:rsidP="1065697F" w:rsidRDefault="00C8701C" w14:paraId="1CC67108" w14:textId="5E8F2599">
            <w:pPr>
              <w:pStyle w:val="paragraph"/>
              <w:spacing w:before="0" w:beforeAutospacing="off" w:after="0" w:afterAutospacing="off"/>
              <w:textAlignment w:val="baseline"/>
              <w:rPr>
                <w:rStyle w:val="normaltextrun"/>
                <w:rFonts w:ascii="Calibri Light" w:hAnsi="Calibri Light" w:eastAsia="" w:cs="Calibri Light" w:eastAsiaTheme="majorEastAsia"/>
                <w:sz w:val="22"/>
                <w:szCs w:val="22"/>
              </w:rPr>
            </w:pPr>
            <w:r w:rsidRPr="1065697F" w:rsidR="00C8701C">
              <w:rPr>
                <w:rStyle w:val="normaltextrun"/>
                <w:rFonts w:ascii="Calibri Light" w:hAnsi="Calibri Light" w:eastAsia="" w:cs="Calibri Light" w:eastAsiaTheme="majorEastAsia"/>
                <w:sz w:val="22"/>
                <w:szCs w:val="22"/>
              </w:rPr>
              <w:t>Hv</w:t>
            </w:r>
            <w:r w:rsidRPr="1065697F" w:rsidR="6F03131F">
              <w:rPr>
                <w:rStyle w:val="normaltextrun"/>
                <w:rFonts w:ascii="Calibri Light" w:hAnsi="Calibri Light" w:eastAsia="" w:cs="Calibri Light" w:eastAsiaTheme="majorEastAsia"/>
                <w:sz w:val="22"/>
                <w:szCs w:val="22"/>
              </w:rPr>
              <w:t>ornår og hvordan</w:t>
            </w:r>
            <w:r w:rsidRPr="1065697F" w:rsidR="00C8701C">
              <w:rPr>
                <w:rStyle w:val="normaltextrun"/>
                <w:rFonts w:ascii="Calibri Light" w:hAnsi="Calibri Light" w:eastAsia="" w:cs="Calibri Light" w:eastAsiaTheme="majorEastAsia"/>
                <w:sz w:val="22"/>
                <w:szCs w:val="22"/>
              </w:rPr>
              <w:t xml:space="preserve"> </w:t>
            </w:r>
            <w:r w:rsidRPr="1065697F" w:rsidR="00C8701C">
              <w:rPr>
                <w:rStyle w:val="normaltextrun"/>
                <w:rFonts w:ascii="Calibri Light" w:hAnsi="Calibri Light" w:eastAsia="" w:cs="Calibri Light" w:eastAsiaTheme="majorEastAsia"/>
                <w:sz w:val="22"/>
                <w:szCs w:val="22"/>
              </w:rPr>
              <w:t>lykkes det</w:t>
            </w:r>
            <w:r w:rsidRPr="1065697F" w:rsidR="00141992">
              <w:rPr>
                <w:rStyle w:val="normaltextrun"/>
                <w:rFonts w:ascii="Calibri Light" w:hAnsi="Calibri Light" w:eastAsia="" w:cs="Calibri Light" w:eastAsiaTheme="majorEastAsia"/>
                <w:sz w:val="22"/>
                <w:szCs w:val="22"/>
              </w:rPr>
              <w:t xml:space="preserve"> at bedrive helhedsorienteret naturfagsundervisning</w:t>
            </w:r>
            <w:r w:rsidRPr="1065697F" w:rsidR="00C8701C">
              <w:rPr>
                <w:rStyle w:val="normaltextrun"/>
                <w:rFonts w:ascii="Calibri Light" w:hAnsi="Calibri Light" w:eastAsia="" w:cs="Calibri Light" w:eastAsiaTheme="majorEastAsia"/>
                <w:sz w:val="22"/>
                <w:szCs w:val="22"/>
              </w:rPr>
              <w:t>, hv</w:t>
            </w:r>
            <w:r w:rsidRPr="1065697F" w:rsidR="4D3807BA">
              <w:rPr>
                <w:rStyle w:val="normaltextrun"/>
                <w:rFonts w:ascii="Calibri Light" w:hAnsi="Calibri Light" w:eastAsia="" w:cs="Calibri Light" w:eastAsiaTheme="majorEastAsia"/>
                <w:sz w:val="22"/>
                <w:szCs w:val="22"/>
              </w:rPr>
              <w:t>ilke u</w:t>
            </w:r>
            <w:r w:rsidRPr="1065697F" w:rsidR="00C8701C">
              <w:rPr>
                <w:rStyle w:val="normaltextrun"/>
                <w:rFonts w:ascii="Calibri Light" w:hAnsi="Calibri Light" w:eastAsia="" w:cs="Calibri Light" w:eastAsiaTheme="majorEastAsia"/>
                <w:sz w:val="22"/>
                <w:szCs w:val="22"/>
              </w:rPr>
              <w:t>dfordringer</w:t>
            </w:r>
            <w:r w:rsidRPr="1065697F" w:rsidR="448C7668">
              <w:rPr>
                <w:rStyle w:val="normaltextrun"/>
                <w:rFonts w:ascii="Calibri Light" w:hAnsi="Calibri Light" w:eastAsia="" w:cs="Calibri Light" w:eastAsiaTheme="majorEastAsia"/>
                <w:sz w:val="22"/>
                <w:szCs w:val="22"/>
              </w:rPr>
              <w:t xml:space="preserve"> er der</w:t>
            </w:r>
            <w:r w:rsidRPr="1065697F" w:rsidR="00C8701C">
              <w:rPr>
                <w:rStyle w:val="normaltextrun"/>
                <w:rFonts w:ascii="Calibri Light" w:hAnsi="Calibri Light" w:eastAsia="" w:cs="Calibri Light" w:eastAsiaTheme="majorEastAsia"/>
                <w:sz w:val="22"/>
                <w:szCs w:val="22"/>
              </w:rPr>
              <w:t xml:space="preserve">, hvad vil det sige at varetage naturfag i en erhvervsfaglig sammenhæng, hvor bevidst er jeg om mit fag i en større sammenhæng? osv. </w:t>
            </w:r>
          </w:p>
          <w:p w:rsidRPr="00DD25A6" w:rsidR="00EB1CB5" w:rsidP="00201FCB" w:rsidRDefault="00EB1CB5" w14:paraId="222F3359" w14:textId="77777777">
            <w:pPr>
              <w:pStyle w:val="TableParagraph"/>
              <w:tabs>
                <w:tab w:val="left" w:pos="828"/>
                <w:tab w:val="left" w:pos="829"/>
              </w:tabs>
              <w:spacing w:line="255" w:lineRule="exact"/>
              <w:ind w:left="0"/>
              <w:rPr>
                <w:rFonts w:asciiTheme="majorHAnsi" w:hAnsiTheme="majorHAnsi" w:cstheme="majorHAnsi"/>
              </w:rPr>
            </w:pPr>
          </w:p>
          <w:p w:rsidRPr="00B1097E" w:rsidR="00C03C5B" w:rsidP="00C03C5B" w:rsidRDefault="00C03C5B" w14:paraId="4BCD212A" w14:textId="77777777">
            <w:pPr>
              <w:pStyle w:val="paragraph"/>
              <w:spacing w:before="0" w:beforeAutospacing="0" w:after="0" w:afterAutospacing="0"/>
              <w:textAlignment w:val="baseline"/>
              <w:rPr>
                <w:rStyle w:val="eop"/>
                <w:rFonts w:ascii="Calibri Light" w:hAnsi="Calibri Light" w:cs="Calibri Light"/>
                <w:b/>
                <w:sz w:val="22"/>
                <w:szCs w:val="22"/>
              </w:rPr>
            </w:pPr>
            <w:r w:rsidRPr="00B1097E">
              <w:rPr>
                <w:rStyle w:val="normaltextrun"/>
                <w:rFonts w:ascii="Calibri Light" w:hAnsi="Calibri Light" w:cs="Calibri Light"/>
                <w:b/>
                <w:sz w:val="22"/>
                <w:szCs w:val="22"/>
              </w:rPr>
              <w:t>Inspiration til arbejdet med differentiering ved hjælp af undersøgelsesbaseret undervisning i fagteamet</w:t>
            </w:r>
            <w:r w:rsidRPr="00B1097E">
              <w:rPr>
                <w:rStyle w:val="eop"/>
                <w:rFonts w:ascii="Calibri Light" w:hAnsi="Calibri Light" w:cs="Calibri Light"/>
                <w:b/>
                <w:sz w:val="22"/>
                <w:szCs w:val="22"/>
              </w:rPr>
              <w:t> </w:t>
            </w:r>
          </w:p>
          <w:p w:rsidR="00C03C5B" w:rsidP="1065697F" w:rsidRDefault="00C03C5B" w14:paraId="177E2C4A" w14:textId="4BB51FF9">
            <w:pPr>
              <w:pStyle w:val="paragraph"/>
              <w:spacing w:before="0" w:beforeAutospacing="off" w:after="0" w:afterAutospacing="off"/>
              <w:textAlignment w:val="baseline"/>
              <w:rPr>
                <w:rFonts w:ascii="Segoe UI" w:hAnsi="Segoe UI" w:cs="Segoe UI"/>
                <w:sz w:val="18"/>
                <w:szCs w:val="18"/>
              </w:rPr>
            </w:pPr>
            <w:r w:rsidRPr="1065697F" w:rsidR="00C03C5B">
              <w:rPr>
                <w:rStyle w:val="normaltextrun"/>
                <w:rFonts w:ascii="Calibri Light" w:hAnsi="Calibri Light" w:cs="Calibri Light"/>
                <w:sz w:val="22"/>
                <w:szCs w:val="22"/>
              </w:rPr>
              <w:t>I denne øvelse skal I først prøve at udføre et kogebogsforsøg og efterfølgende skal I udføre samme forsøg blot som undersøgelsesbaseret undervisning. Formålet er på egen krop at opleve, hvilken form for læring</w:t>
            </w:r>
            <w:r w:rsidRPr="1065697F" w:rsidR="35C3906C">
              <w:rPr>
                <w:rStyle w:val="normaltextrun"/>
                <w:rFonts w:ascii="Calibri Light" w:hAnsi="Calibri Light" w:cs="Calibri Light"/>
                <w:sz w:val="22"/>
                <w:szCs w:val="22"/>
              </w:rPr>
              <w:t xml:space="preserve">, </w:t>
            </w:r>
            <w:r w:rsidRPr="1065697F" w:rsidR="00C03C5B">
              <w:rPr>
                <w:rStyle w:val="normaltextrun"/>
                <w:rFonts w:ascii="Calibri Light" w:hAnsi="Calibri Light" w:cs="Calibri Light"/>
                <w:sz w:val="22"/>
                <w:szCs w:val="22"/>
              </w:rPr>
              <w:t>der foregår i forbindelse med de forskellige undervisningsformer.  </w:t>
            </w:r>
            <w:r w:rsidRPr="1065697F" w:rsidR="00C03C5B">
              <w:rPr>
                <w:rStyle w:val="eop"/>
                <w:rFonts w:ascii="Calibri Light" w:hAnsi="Calibri Light" w:cs="Calibri Light"/>
                <w:sz w:val="22"/>
                <w:szCs w:val="22"/>
              </w:rPr>
              <w:t> </w:t>
            </w:r>
          </w:p>
          <w:p w:rsidR="00C03C5B" w:rsidP="00C03C5B" w:rsidRDefault="00C03C5B" w14:paraId="5E75D92A" w14:textId="77777777">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rsidRPr="00B1097E" w:rsidR="00C03C5B" w:rsidP="00C03C5B" w:rsidRDefault="00C03C5B" w14:paraId="6A1908A1" w14:textId="77777777">
            <w:pPr>
              <w:pStyle w:val="paragraph"/>
              <w:spacing w:before="0" w:beforeAutospacing="0" w:after="0" w:afterAutospacing="0"/>
              <w:textAlignment w:val="baseline"/>
              <w:rPr>
                <w:rFonts w:ascii="Calibri Light" w:hAnsi="Calibri Light" w:cs="Calibri Light"/>
                <w:b/>
                <w:sz w:val="22"/>
                <w:szCs w:val="22"/>
              </w:rPr>
            </w:pPr>
            <w:r w:rsidRPr="00B1097E">
              <w:rPr>
                <w:rStyle w:val="normaltextrun"/>
                <w:rFonts w:ascii="Calibri Light" w:hAnsi="Calibri Light" w:cs="Calibri Light"/>
                <w:b/>
                <w:sz w:val="22"/>
                <w:szCs w:val="22"/>
              </w:rPr>
              <w:t xml:space="preserve">Inspiration til at arbejde med hverdagsforestillinger og </w:t>
            </w:r>
            <w:proofErr w:type="spellStart"/>
            <w:r w:rsidRPr="00B1097E">
              <w:rPr>
                <w:rStyle w:val="normaltextrun"/>
                <w:rFonts w:ascii="Calibri Light" w:hAnsi="Calibri Light" w:cs="Calibri Light"/>
                <w:b/>
                <w:sz w:val="22"/>
                <w:szCs w:val="22"/>
              </w:rPr>
              <w:t>grubletegninger</w:t>
            </w:r>
            <w:proofErr w:type="spellEnd"/>
            <w:r w:rsidRPr="00B1097E">
              <w:rPr>
                <w:rStyle w:val="normaltextrun"/>
                <w:rFonts w:ascii="Calibri Light" w:hAnsi="Calibri Light" w:cs="Calibri Light"/>
                <w:b/>
                <w:sz w:val="22"/>
                <w:szCs w:val="22"/>
              </w:rPr>
              <w:t xml:space="preserve"> i fagteamet</w:t>
            </w:r>
            <w:r w:rsidRPr="00B1097E">
              <w:rPr>
                <w:rStyle w:val="eop"/>
                <w:rFonts w:ascii="Calibri Light" w:hAnsi="Calibri Light" w:cs="Calibri Light"/>
                <w:b/>
                <w:sz w:val="22"/>
                <w:szCs w:val="22"/>
              </w:rPr>
              <w:t> </w:t>
            </w:r>
          </w:p>
          <w:p w:rsidRPr="00B1097E" w:rsidR="00C03C5B" w:rsidP="00C03C5B" w:rsidRDefault="00C03C5B" w14:paraId="5D6D09AA" w14:textId="77777777">
            <w:pPr>
              <w:pStyle w:val="paragraph"/>
              <w:spacing w:before="0" w:beforeAutospacing="0" w:after="0" w:afterAutospacing="0"/>
              <w:textAlignment w:val="baseline"/>
              <w:rPr>
                <w:rFonts w:ascii="Calibri Light" w:hAnsi="Calibri Light" w:cs="Calibri Light"/>
                <w:sz w:val="22"/>
                <w:szCs w:val="22"/>
              </w:rPr>
            </w:pPr>
            <w:r>
              <w:rPr>
                <w:rStyle w:val="normaltextrun"/>
                <w:rFonts w:ascii="Calibri Light" w:hAnsi="Calibri Light" w:cs="Calibri Light"/>
                <w:sz w:val="22"/>
                <w:szCs w:val="22"/>
              </w:rPr>
              <w:t xml:space="preserve">I denne opgave skal I selv prøve at udarbejde en gruble-tegning, der passer til jeres undervisning. </w:t>
            </w:r>
            <w:r w:rsidRPr="00B1097E">
              <w:rPr>
                <w:rFonts w:ascii="Calibri Light" w:hAnsi="Calibri Light" w:cs="Calibri Light"/>
                <w:bCs/>
                <w:sz w:val="22"/>
                <w:szCs w:val="22"/>
              </w:rPr>
              <w:t>Formålet</w:t>
            </w:r>
            <w:r w:rsidRPr="00B1097E">
              <w:rPr>
                <w:rFonts w:ascii="Calibri Light" w:hAnsi="Calibri Light" w:cs="Calibri Light"/>
                <w:sz w:val="22"/>
                <w:szCs w:val="22"/>
              </w:rPr>
              <w:t xml:space="preserve"> med øvelse</w:t>
            </w:r>
            <w:r>
              <w:rPr>
                <w:rFonts w:ascii="Calibri Light" w:hAnsi="Calibri Light" w:cs="Calibri Light"/>
                <w:sz w:val="22"/>
                <w:szCs w:val="22"/>
              </w:rPr>
              <w:t>n</w:t>
            </w:r>
            <w:r w:rsidRPr="00B1097E">
              <w:rPr>
                <w:rFonts w:ascii="Calibri Light" w:hAnsi="Calibri Light" w:cs="Calibri Light"/>
                <w:sz w:val="22"/>
                <w:szCs w:val="22"/>
              </w:rPr>
              <w:t xml:space="preserve"> er at udvikle </w:t>
            </w:r>
            <w:proofErr w:type="spellStart"/>
            <w:r w:rsidRPr="00B1097E">
              <w:rPr>
                <w:rFonts w:ascii="Calibri Light" w:hAnsi="Calibri Light" w:cs="Calibri Light"/>
                <w:sz w:val="22"/>
                <w:szCs w:val="22"/>
              </w:rPr>
              <w:t>grubletegninger</w:t>
            </w:r>
            <w:proofErr w:type="spellEnd"/>
            <w:r w:rsidRPr="00B1097E">
              <w:rPr>
                <w:rFonts w:ascii="Calibri Light" w:hAnsi="Calibri Light" w:cs="Calibri Light"/>
                <w:sz w:val="22"/>
                <w:szCs w:val="22"/>
              </w:rPr>
              <w:t xml:space="preserve"> til egen undervisning og undersøge hvordan </w:t>
            </w:r>
            <w:proofErr w:type="spellStart"/>
            <w:r w:rsidRPr="00B1097E">
              <w:rPr>
                <w:rFonts w:ascii="Calibri Light" w:hAnsi="Calibri Light" w:cs="Calibri Light"/>
                <w:sz w:val="22"/>
                <w:szCs w:val="22"/>
              </w:rPr>
              <w:t>grubletegninger</w:t>
            </w:r>
            <w:proofErr w:type="spellEnd"/>
            <w:r w:rsidRPr="00B1097E">
              <w:rPr>
                <w:rFonts w:ascii="Calibri Light" w:hAnsi="Calibri Light" w:cs="Calibri Light"/>
                <w:sz w:val="22"/>
                <w:szCs w:val="22"/>
              </w:rPr>
              <w:t xml:space="preserve"> kan bruges i undervisningen</w:t>
            </w:r>
            <w:r>
              <w:rPr>
                <w:rFonts w:ascii="Calibri Light" w:hAnsi="Calibri Light" w:cs="Calibri Light"/>
                <w:sz w:val="22"/>
                <w:szCs w:val="22"/>
              </w:rPr>
              <w:t xml:space="preserve">. </w:t>
            </w:r>
            <w:r w:rsidRPr="00B1097E">
              <w:rPr>
                <w:rFonts w:ascii="Calibri Light" w:hAnsi="Calibri Light" w:cs="Calibri Light"/>
                <w:sz w:val="22"/>
                <w:szCs w:val="22"/>
              </w:rPr>
              <w:t xml:space="preserve"> </w:t>
            </w:r>
          </w:p>
          <w:p w:rsidR="00C03C5B" w:rsidP="00C03C5B" w:rsidRDefault="00C03C5B" w14:paraId="3B189E4B" w14:textId="77777777">
            <w:pPr>
              <w:pStyle w:val="paragraph"/>
              <w:spacing w:before="0" w:beforeAutospacing="0" w:after="0" w:afterAutospacing="0"/>
              <w:textAlignment w:val="baseline"/>
              <w:rPr>
                <w:rStyle w:val="normaltextrun"/>
                <w:rFonts w:ascii="Calibri Light" w:hAnsi="Calibri Light" w:cs="Calibri Light"/>
                <w:sz w:val="22"/>
                <w:szCs w:val="22"/>
              </w:rPr>
            </w:pPr>
          </w:p>
          <w:p w:rsidRPr="00B1097E" w:rsidR="00C03C5B" w:rsidP="00C03C5B" w:rsidRDefault="00C03C5B" w14:paraId="78DBC1B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xml:space="preserve">I denne opgave skal I arbejde med at koble </w:t>
            </w:r>
            <w:proofErr w:type="spellStart"/>
            <w:r>
              <w:rPr>
                <w:rStyle w:val="normaltextrun"/>
                <w:rFonts w:ascii="Calibri Light" w:hAnsi="Calibri Light" w:cs="Calibri Light"/>
                <w:sz w:val="22"/>
                <w:szCs w:val="22"/>
              </w:rPr>
              <w:t>grubletegninger</w:t>
            </w:r>
            <w:proofErr w:type="spellEnd"/>
            <w:r>
              <w:rPr>
                <w:rStyle w:val="normaltextrun"/>
                <w:rFonts w:ascii="Calibri Light" w:hAnsi="Calibri Light" w:cs="Calibri Light"/>
                <w:sz w:val="22"/>
                <w:szCs w:val="22"/>
              </w:rPr>
              <w:t xml:space="preserve"> med undervisningsbaseret undervisning. </w:t>
            </w:r>
            <w:r w:rsidRPr="00B1097E">
              <w:rPr>
                <w:rFonts w:ascii="Calibri Light" w:hAnsi="Calibri Light" w:cs="Calibri Light"/>
                <w:sz w:val="22"/>
                <w:szCs w:val="22"/>
              </w:rPr>
              <w:t>Formålet med øvelse</w:t>
            </w:r>
            <w:r>
              <w:rPr>
                <w:rFonts w:ascii="Calibri Light" w:hAnsi="Calibri Light" w:cs="Calibri Light"/>
                <w:sz w:val="22"/>
                <w:szCs w:val="22"/>
              </w:rPr>
              <w:t>n</w:t>
            </w:r>
            <w:r w:rsidRPr="00B1097E">
              <w:rPr>
                <w:rFonts w:ascii="Calibri Light" w:hAnsi="Calibri Light" w:cs="Calibri Light"/>
                <w:sz w:val="22"/>
                <w:szCs w:val="22"/>
              </w:rPr>
              <w:t xml:space="preserve"> er at koble gruble</w:t>
            </w:r>
            <w:r>
              <w:rPr>
                <w:rFonts w:ascii="Calibri Light" w:hAnsi="Calibri Light" w:cs="Calibri Light"/>
                <w:sz w:val="22"/>
                <w:szCs w:val="22"/>
              </w:rPr>
              <w:t>-</w:t>
            </w:r>
            <w:r w:rsidRPr="00B1097E">
              <w:rPr>
                <w:rFonts w:ascii="Calibri Light" w:hAnsi="Calibri Light" w:cs="Calibri Light"/>
                <w:sz w:val="22"/>
                <w:szCs w:val="22"/>
              </w:rPr>
              <w:t>tegninger med undersøgelsesbaseret undervisning</w:t>
            </w:r>
          </w:p>
          <w:p w:rsidR="00C03C5B" w:rsidP="00201FCB" w:rsidRDefault="00C03C5B" w14:paraId="742E62A6" w14:textId="6CD2DBFA">
            <w:pPr>
              <w:rPr>
                <w:rFonts w:asciiTheme="majorHAnsi" w:hAnsiTheme="majorHAnsi" w:cstheme="majorHAnsi"/>
              </w:rPr>
            </w:pPr>
          </w:p>
          <w:p w:rsidRPr="007672FB" w:rsidR="007672FB" w:rsidP="007672FB" w:rsidRDefault="007672FB" w14:paraId="7A06AFF2" w14:textId="20FCFAB4">
            <w:pPr>
              <w:pStyle w:val="TableParagraph"/>
              <w:tabs>
                <w:tab w:val="left" w:pos="828"/>
                <w:tab w:val="left" w:pos="829"/>
              </w:tabs>
              <w:spacing w:line="255" w:lineRule="exact"/>
              <w:ind w:left="0"/>
              <w:rPr>
                <w:rFonts w:asciiTheme="majorHAnsi" w:hAnsiTheme="majorHAnsi" w:cstheme="majorHAnsi"/>
              </w:rPr>
            </w:pPr>
            <w:r w:rsidRPr="007672FB">
              <w:rPr>
                <w:rFonts w:asciiTheme="majorHAnsi" w:hAnsiTheme="majorHAnsi" w:cstheme="majorHAnsi"/>
                <w:b/>
                <w:bCs/>
              </w:rPr>
              <w:t>Inspiration til at arbejdet med formativ evaluering i naturfag</w:t>
            </w:r>
            <w:r w:rsidRPr="007672FB">
              <w:rPr>
                <w:rFonts w:asciiTheme="majorHAnsi" w:hAnsiTheme="majorHAnsi" w:cstheme="majorHAnsi"/>
                <w:bCs/>
              </w:rPr>
              <w:t>.</w:t>
            </w:r>
            <w:r w:rsidRPr="007672FB">
              <w:rPr>
                <w:rFonts w:asciiTheme="majorHAnsi" w:hAnsiTheme="majorHAnsi" w:cstheme="majorHAnsi"/>
              </w:rPr>
              <w:t>  </w:t>
            </w:r>
          </w:p>
          <w:p w:rsidRPr="007672FB" w:rsidR="007672FB" w:rsidP="007672FB" w:rsidRDefault="007672FB" w14:paraId="6D98CCA0" w14:textId="5ECDB0D3">
            <w:pPr>
              <w:pStyle w:val="TableParagraph"/>
              <w:tabs>
                <w:tab w:val="left" w:pos="828"/>
                <w:tab w:val="left" w:pos="829"/>
              </w:tabs>
              <w:spacing w:line="255" w:lineRule="exact"/>
              <w:ind w:left="0"/>
              <w:rPr>
                <w:rFonts w:asciiTheme="majorHAnsi" w:hAnsiTheme="majorHAnsi" w:cstheme="majorHAnsi"/>
                <w:b/>
              </w:rPr>
            </w:pPr>
            <w:r>
              <w:rPr>
                <w:rFonts w:asciiTheme="majorHAnsi" w:hAnsiTheme="majorHAnsi" w:cstheme="majorHAnsi"/>
              </w:rPr>
              <w:t>Denne r</w:t>
            </w:r>
            <w:r w:rsidRPr="007672FB">
              <w:rPr>
                <w:rFonts w:asciiTheme="majorHAnsi" w:hAnsiTheme="majorHAnsi" w:cstheme="majorHAnsi"/>
              </w:rPr>
              <w:t xml:space="preserve">efleksionsøvelse </w:t>
            </w:r>
            <w:r>
              <w:rPr>
                <w:rFonts w:asciiTheme="majorHAnsi" w:hAnsiTheme="majorHAnsi" w:cstheme="majorHAnsi"/>
              </w:rPr>
              <w:t>handler om</w:t>
            </w:r>
            <w:r w:rsidRPr="007672FB">
              <w:rPr>
                <w:rFonts w:asciiTheme="majorHAnsi" w:hAnsiTheme="majorHAnsi" w:cstheme="majorHAnsi"/>
              </w:rPr>
              <w:t xml:space="preserve"> </w:t>
            </w:r>
            <w:r>
              <w:rPr>
                <w:rFonts w:asciiTheme="majorHAnsi" w:hAnsiTheme="majorHAnsi" w:cstheme="majorHAnsi"/>
              </w:rPr>
              <w:t xml:space="preserve">formativ feedback og </w:t>
            </w:r>
            <w:r w:rsidRPr="007672FB">
              <w:rPr>
                <w:rFonts w:asciiTheme="majorHAnsi" w:hAnsiTheme="majorHAnsi" w:cstheme="majorHAnsi"/>
              </w:rPr>
              <w:t>sammenhæng</w:t>
            </w:r>
            <w:r>
              <w:rPr>
                <w:rFonts w:asciiTheme="majorHAnsi" w:hAnsiTheme="majorHAnsi" w:cstheme="majorHAnsi"/>
              </w:rPr>
              <w:t>en</w:t>
            </w:r>
            <w:r w:rsidRPr="007672FB">
              <w:rPr>
                <w:rFonts w:asciiTheme="majorHAnsi" w:hAnsiTheme="majorHAnsi" w:cstheme="majorHAnsi"/>
              </w:rPr>
              <w:t xml:space="preserve"> mellem undervisningsprincip og feedback. Du kan anvende øvelsen som individuel overvejelse eller sammen med kolleger. </w:t>
            </w:r>
            <w:r>
              <w:rPr>
                <w:rFonts w:asciiTheme="majorHAnsi" w:hAnsiTheme="majorHAnsi" w:cstheme="majorHAnsi"/>
              </w:rPr>
              <w:t xml:space="preserve">Refleksionerne </w:t>
            </w:r>
            <w:r w:rsidRPr="007672FB">
              <w:rPr>
                <w:rFonts w:asciiTheme="majorHAnsi" w:hAnsiTheme="majorHAnsi" w:cstheme="majorHAnsi"/>
              </w:rPr>
              <w:t>kan også</w:t>
            </w:r>
            <w:r>
              <w:rPr>
                <w:rFonts w:asciiTheme="majorHAnsi" w:hAnsiTheme="majorHAnsi" w:cstheme="majorHAnsi"/>
              </w:rPr>
              <w:t xml:space="preserve"> bidrage til overvejelser om, hvordan du</w:t>
            </w:r>
            <w:r w:rsidRPr="007672FB">
              <w:rPr>
                <w:rFonts w:asciiTheme="majorHAnsi" w:hAnsiTheme="majorHAnsi" w:cstheme="majorHAnsi"/>
              </w:rPr>
              <w:t xml:space="preserve"> </w:t>
            </w:r>
            <w:r>
              <w:rPr>
                <w:rFonts w:asciiTheme="majorHAnsi" w:hAnsiTheme="majorHAnsi" w:cstheme="majorHAnsi"/>
              </w:rPr>
              <w:t xml:space="preserve">på forhånd vil forberede feedback i din naturfagsundervisning. </w:t>
            </w:r>
          </w:p>
          <w:p w:rsidR="007672FB" w:rsidP="00201FCB" w:rsidRDefault="007672FB" w14:paraId="704DF6EC" w14:textId="77777777">
            <w:pPr>
              <w:rPr>
                <w:rFonts w:asciiTheme="majorHAnsi" w:hAnsiTheme="majorHAnsi" w:cstheme="majorHAnsi"/>
              </w:rPr>
            </w:pPr>
          </w:p>
          <w:p w:rsidR="00DD180F" w:rsidP="00201FCB" w:rsidRDefault="002246CE" w14:paraId="4C5299DA" w14:textId="77777777">
            <w:pPr>
              <w:rPr>
                <w:rFonts w:asciiTheme="majorHAnsi" w:hAnsiTheme="majorHAnsi" w:cstheme="majorHAnsi"/>
              </w:rPr>
            </w:pPr>
            <w:r w:rsidRPr="00DD180F">
              <w:rPr>
                <w:rFonts w:asciiTheme="majorHAnsi" w:hAnsiTheme="majorHAnsi" w:cstheme="majorHAnsi"/>
                <w:b/>
              </w:rPr>
              <w:t>Inspiration til at arbejde med produktive spørgsmål.</w:t>
            </w:r>
            <w:r>
              <w:rPr>
                <w:rFonts w:asciiTheme="majorHAnsi" w:hAnsiTheme="majorHAnsi" w:cstheme="majorHAnsi"/>
              </w:rPr>
              <w:t xml:space="preserve"> </w:t>
            </w:r>
          </w:p>
          <w:p w:rsidR="00EA517B" w:rsidP="00DD180F" w:rsidRDefault="002246CE" w14:paraId="596CE04A" w14:textId="55ED9969">
            <w:pPr>
              <w:rPr>
                <w:rFonts w:asciiTheme="majorHAnsi" w:hAnsiTheme="majorHAnsi" w:cstheme="majorHAnsi"/>
              </w:rPr>
            </w:pPr>
            <w:r>
              <w:rPr>
                <w:rFonts w:asciiTheme="majorHAnsi" w:hAnsiTheme="majorHAnsi" w:cstheme="majorHAnsi"/>
              </w:rPr>
              <w:t>Du finder introduktion til, hv</w:t>
            </w:r>
            <w:r w:rsidR="00DD180F">
              <w:rPr>
                <w:rFonts w:asciiTheme="majorHAnsi" w:hAnsiTheme="majorHAnsi" w:cstheme="majorHAnsi"/>
              </w:rPr>
              <w:t>ad</w:t>
            </w:r>
            <w:r>
              <w:rPr>
                <w:rFonts w:asciiTheme="majorHAnsi" w:hAnsiTheme="majorHAnsi" w:cstheme="majorHAnsi"/>
              </w:rPr>
              <w:t xml:space="preserve"> produktive spørgsmål </w:t>
            </w:r>
            <w:r w:rsidR="00DD180F">
              <w:rPr>
                <w:rFonts w:asciiTheme="majorHAnsi" w:hAnsiTheme="majorHAnsi" w:cstheme="majorHAnsi"/>
              </w:rPr>
              <w:t xml:space="preserve">(og uproduktive) er, </w:t>
            </w:r>
            <w:r>
              <w:rPr>
                <w:rFonts w:asciiTheme="majorHAnsi" w:hAnsiTheme="majorHAnsi" w:cstheme="majorHAnsi"/>
              </w:rPr>
              <w:t xml:space="preserve">og du finder oversigt over eksempler på forskellige typer af produktive spørgsmål. Desuden </w:t>
            </w:r>
            <w:r w:rsidR="00DD180F">
              <w:rPr>
                <w:rFonts w:asciiTheme="majorHAnsi" w:hAnsiTheme="majorHAnsi" w:cstheme="majorHAnsi"/>
              </w:rPr>
              <w:t xml:space="preserve">er der inspiration til, hvordan du kan øve produktive spørgsmål i teamet og anvende i undervisningen. </w:t>
            </w:r>
          </w:p>
          <w:p w:rsidRPr="00EA517B" w:rsidR="00DD180F" w:rsidP="00DD180F" w:rsidRDefault="00DD180F" w14:paraId="5049351A" w14:textId="029641F4">
            <w:pPr>
              <w:rPr>
                <w:rFonts w:asciiTheme="majorHAnsi" w:hAnsiTheme="majorHAnsi" w:cstheme="majorHAnsi"/>
                <w:b/>
              </w:rPr>
            </w:pPr>
          </w:p>
        </w:tc>
      </w:tr>
      <w:tr w:rsidR="00391505" w:rsidTr="1E65D059" w14:paraId="688F258B" w14:textId="77777777">
        <w:trPr>
          <w:cantSplit/>
        </w:trPr>
        <w:tc>
          <w:tcPr>
            <w:tcW w:w="1735" w:type="dxa"/>
            <w:shd w:val="clear" w:color="auto" w:fill="E2EFD9" w:themeFill="accent6" w:themeFillTint="33"/>
            <w:tcMar/>
          </w:tcPr>
          <w:p w:rsidRPr="00227A98" w:rsidR="00391505" w:rsidP="00201FCB" w:rsidRDefault="00391505" w14:paraId="0C650ABB" w14:textId="77777777">
            <w:pPr>
              <w:rPr>
                <w:rFonts w:asciiTheme="majorHAnsi" w:hAnsiTheme="majorHAnsi" w:cstheme="majorHAnsi"/>
              </w:rPr>
            </w:pPr>
            <w:r w:rsidRPr="00227A98">
              <w:rPr>
                <w:rFonts w:asciiTheme="majorHAnsi" w:hAnsiTheme="majorHAnsi" w:cstheme="majorHAnsi"/>
                <w:b/>
              </w:rPr>
              <w:lastRenderedPageBreak/>
              <w:t>Referencer</w:t>
            </w:r>
          </w:p>
        </w:tc>
        <w:tc>
          <w:tcPr>
            <w:tcW w:w="7893" w:type="dxa"/>
            <w:tcMar/>
          </w:tcPr>
          <w:p w:rsidRPr="002B463D" w:rsidR="00FC4C2C" w:rsidP="1065697F" w:rsidRDefault="00282A65" w14:paraId="49055721" w14:textId="15DF9664">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b w:val="1"/>
                <w:bCs w:val="1"/>
                <w:sz w:val="22"/>
                <w:szCs w:val="22"/>
              </w:rPr>
            </w:pPr>
            <w:r w:rsidRPr="1065697F" w:rsidR="00282A65">
              <w:rPr>
                <w:rStyle w:val="normaltextrun"/>
                <w:rFonts w:ascii="Calibri" w:hAnsi="Calibri" w:eastAsia="Calibri" w:cs="Calibri" w:asciiTheme="minorAscii" w:hAnsiTheme="minorAscii" w:eastAsiaTheme="minorAscii" w:cstheme="minorAscii"/>
                <w:b w:val="1"/>
                <w:bCs w:val="1"/>
                <w:sz w:val="22"/>
                <w:szCs w:val="22"/>
              </w:rPr>
              <w:t>L</w:t>
            </w:r>
            <w:r w:rsidRPr="1065697F" w:rsidR="00FC4C2C">
              <w:rPr>
                <w:rStyle w:val="normaltextrun"/>
                <w:rFonts w:ascii="Calibri" w:hAnsi="Calibri" w:eastAsia="Calibri" w:cs="Calibri" w:asciiTheme="minorAscii" w:hAnsiTheme="minorAscii" w:eastAsiaTheme="minorAscii" w:cstheme="minorAscii"/>
                <w:b w:val="1"/>
                <w:bCs w:val="1"/>
                <w:sz w:val="22"/>
                <w:szCs w:val="22"/>
              </w:rPr>
              <w:t>inks og henvisninger til artikler, bøger og hjemmesider, der kunne være relevante at læse videre i.</w:t>
            </w:r>
            <w:r w:rsidRPr="1065697F" w:rsidR="00FC4C2C">
              <w:rPr>
                <w:rStyle w:val="eop"/>
                <w:rFonts w:ascii="Calibri" w:hAnsi="Calibri" w:eastAsia="Calibri" w:cs="Calibri" w:asciiTheme="minorAscii" w:hAnsiTheme="minorAscii" w:eastAsiaTheme="minorAscii" w:cstheme="minorAscii"/>
                <w:b w:val="1"/>
                <w:bCs w:val="1"/>
                <w:sz w:val="22"/>
                <w:szCs w:val="22"/>
              </w:rPr>
              <w:t> </w:t>
            </w:r>
          </w:p>
          <w:p w:rsidRPr="00700370" w:rsidR="009A49E0" w:rsidP="00BA6C66" w:rsidRDefault="009A49E0" w14:paraId="1E3EEC67" w14:textId="638199B9">
            <w:pPr>
              <w:pStyle w:val="paragraph"/>
              <w:spacing w:before="0" w:beforeAutospacing="0" w:after="0" w:afterAutospacing="0"/>
              <w:textAlignment w:val="baseline"/>
              <w:rPr>
                <w:rStyle w:val="eop"/>
                <w:rFonts w:asciiTheme="majorHAnsi" w:hAnsiTheme="majorHAnsi" w:cstheme="majorHAnsi"/>
                <w:sz w:val="22"/>
                <w:szCs w:val="22"/>
              </w:rPr>
            </w:pPr>
            <w:r w:rsidRPr="00700370">
              <w:rPr>
                <w:rStyle w:val="eop"/>
                <w:rFonts w:asciiTheme="majorHAnsi" w:hAnsiTheme="majorHAnsi" w:cstheme="majorHAnsi"/>
                <w:sz w:val="22"/>
                <w:szCs w:val="22"/>
              </w:rPr>
              <w:t> </w:t>
            </w:r>
          </w:p>
          <w:p w:rsidRPr="00700370" w:rsidR="00700370" w:rsidP="1065697F" w:rsidRDefault="00700370" w14:paraId="7DF3324F" w14:textId="1AD00134">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rPr>
            </w:pPr>
            <w:r w:rsidRPr="1065697F" w:rsidR="00700370">
              <w:rPr>
                <w:rStyle w:val="eop"/>
                <w:rFonts w:ascii="Calibri" w:hAnsi="Calibri" w:eastAsia="Calibri" w:cs="Calibri" w:asciiTheme="minorAscii" w:hAnsiTheme="minorAscii" w:eastAsiaTheme="minorAscii" w:cstheme="minorAscii"/>
                <w:sz w:val="22"/>
                <w:szCs w:val="22"/>
              </w:rPr>
              <w:t xml:space="preserve">Bøger og artikler: </w:t>
            </w:r>
          </w:p>
          <w:p w:rsidR="7436B4BF" w:rsidP="1065697F" w:rsidRDefault="7436B4BF" w14:paraId="75ECC7A5" w14:textId="63430140">
            <w:pPr>
              <w:pStyle w:val="Listeafsnit"/>
              <w:numPr>
                <w:ilvl w:val="0"/>
                <w:numId w:val="22"/>
              </w:numPr>
              <w:rPr>
                <w:rFonts w:ascii="Calibri" w:hAnsi="Calibri" w:eastAsia="Calibri" w:cs="Calibri" w:asciiTheme="minorAscii" w:hAnsiTheme="minorAscii" w:eastAsiaTheme="minorAscii" w:cstheme="minorAscii"/>
              </w:rPr>
            </w:pPr>
            <w:proofErr w:type="spellStart"/>
            <w:r w:rsidRPr="1065697F" w:rsidR="7436B4BF">
              <w:rPr>
                <w:rFonts w:ascii="Calibri" w:hAnsi="Calibri" w:eastAsia="Calibri" w:cs="Calibri" w:asciiTheme="minorAscii" w:hAnsiTheme="minorAscii" w:eastAsiaTheme="minorAscii" w:cstheme="minorAscii"/>
                <w:b w:val="0"/>
                <w:bCs w:val="0"/>
              </w:rPr>
              <w:t>Elgeest</w:t>
            </w:r>
            <w:proofErr w:type="spellEnd"/>
            <w:r w:rsidRPr="1065697F" w:rsidR="7436B4BF">
              <w:rPr>
                <w:rFonts w:ascii="Calibri" w:hAnsi="Calibri" w:eastAsia="Calibri" w:cs="Calibri" w:asciiTheme="minorAscii" w:hAnsiTheme="minorAscii" w:eastAsiaTheme="minorAscii" w:cstheme="minorAscii"/>
                <w:b w:val="0"/>
                <w:bCs w:val="0"/>
              </w:rPr>
              <w:t>, Jos (2014)</w:t>
            </w:r>
            <w:r w:rsidRPr="1065697F" w:rsidR="7436B4BF">
              <w:rPr>
                <w:rFonts w:ascii="Calibri" w:hAnsi="Calibri" w:eastAsia="Calibri" w:cs="Calibri" w:asciiTheme="minorAscii" w:hAnsiTheme="minorAscii" w:eastAsiaTheme="minorAscii" w:cstheme="minorAscii"/>
                <w:b w:val="1"/>
                <w:bCs w:val="1"/>
              </w:rPr>
              <w:t>. Metoder i naturfag</w:t>
            </w:r>
            <w:r w:rsidRPr="1065697F" w:rsidR="7436B4BF">
              <w:rPr>
                <w:rFonts w:ascii="Calibri" w:hAnsi="Calibri" w:eastAsia="Calibri" w:cs="Calibri" w:asciiTheme="minorAscii" w:hAnsiTheme="minorAscii" w:eastAsiaTheme="minorAscii" w:cstheme="minorAscii"/>
              </w:rPr>
              <w:t xml:space="preserve">. Forlaget </w:t>
            </w:r>
            <w:proofErr w:type="spellStart"/>
            <w:r w:rsidRPr="1065697F" w:rsidR="7436B4BF">
              <w:rPr>
                <w:rFonts w:ascii="Calibri" w:hAnsi="Calibri" w:eastAsia="Calibri" w:cs="Calibri" w:asciiTheme="minorAscii" w:hAnsiTheme="minorAscii" w:eastAsiaTheme="minorAscii" w:cstheme="minorAscii"/>
              </w:rPr>
              <w:t>Experimentarium</w:t>
            </w:r>
            <w:proofErr w:type="spellEnd"/>
          </w:p>
          <w:p w:rsidR="1065697F" w:rsidP="1065697F" w:rsidRDefault="1065697F" w14:paraId="5F352328" w14:textId="77A46DED">
            <w:pPr>
              <w:pStyle w:val="paragraph"/>
              <w:spacing w:before="0" w:beforeAutospacing="off" w:after="0" w:afterAutospacing="off"/>
              <w:rPr>
                <w:rStyle w:val="eop"/>
                <w:rFonts w:ascii="Times New Roman" w:hAnsi="Times New Roman" w:eastAsia="Times New Roman" w:cs="Times New Roman"/>
                <w:sz w:val="24"/>
                <w:szCs w:val="24"/>
              </w:rPr>
            </w:pPr>
          </w:p>
          <w:p w:rsidR="0234B11D" w:rsidP="1065697F" w:rsidRDefault="0234B11D" w14:paraId="7EA06FDA" w14:textId="1938985B">
            <w:pPr>
              <w:pStyle w:val="Opstilling-punkttegn"/>
              <w:numPr>
                <w:ilvl w:val="0"/>
                <w:numId w:val="27"/>
              </w:numPr>
              <w:rPr>
                <w:rFonts w:ascii="Calibri" w:hAnsi="Calibri" w:eastAsia="Calibri" w:cs="Calibri" w:asciiTheme="minorAscii" w:hAnsiTheme="minorAscii" w:eastAsiaTheme="minorAscii" w:cstheme="minorAscii"/>
                <w:sz w:val="22"/>
                <w:szCs w:val="22"/>
              </w:rPr>
            </w:pPr>
            <w:r w:rsidRPr="1065697F" w:rsidR="0234B11D">
              <w:rPr>
                <w:rFonts w:ascii="Calibri" w:hAnsi="Calibri" w:eastAsia="Calibri" w:cs="Calibri" w:asciiTheme="minorAscii" w:hAnsiTheme="minorAscii" w:eastAsiaTheme="minorAscii" w:cstheme="minorAscii"/>
              </w:rPr>
              <w:t xml:space="preserve">Guldager, Ida (2018): </w:t>
            </w:r>
            <w:r w:rsidRPr="1065697F" w:rsidR="0234B11D">
              <w:rPr>
                <w:rFonts w:ascii="Calibri" w:hAnsi="Calibri" w:eastAsia="Calibri" w:cs="Calibri" w:asciiTheme="minorAscii" w:hAnsiTheme="minorAscii" w:eastAsiaTheme="minorAscii" w:cstheme="minorAscii"/>
                <w:b w:val="1"/>
                <w:bCs w:val="1"/>
                <w:i w:val="0"/>
                <w:iCs w:val="0"/>
              </w:rPr>
              <w:t>Grubletegninger – skinner en blank mønt i mørket og andre grublerier</w:t>
            </w:r>
            <w:r w:rsidRPr="1065697F" w:rsidR="0234B11D">
              <w:rPr>
                <w:rFonts w:ascii="Calibri" w:hAnsi="Calibri" w:eastAsia="Calibri" w:cs="Calibri" w:asciiTheme="minorAscii" w:hAnsiTheme="minorAscii" w:eastAsiaTheme="minorAscii" w:cstheme="minorAscii"/>
                <w:b w:val="1"/>
                <w:bCs w:val="1"/>
                <w:i w:val="1"/>
                <w:iCs w:val="1"/>
              </w:rPr>
              <w:t>.</w:t>
            </w:r>
            <w:r w:rsidRPr="1065697F" w:rsidR="0234B11D">
              <w:rPr>
                <w:rFonts w:ascii="Calibri" w:hAnsi="Calibri" w:eastAsia="Calibri" w:cs="Calibri" w:asciiTheme="minorAscii" w:hAnsiTheme="minorAscii" w:eastAsiaTheme="minorAscii" w:cstheme="minorAscii"/>
                <w:i w:val="1"/>
                <w:iCs w:val="1"/>
              </w:rPr>
              <w:t xml:space="preserve"> </w:t>
            </w:r>
            <w:r w:rsidRPr="1065697F" w:rsidR="0234B11D">
              <w:rPr>
                <w:rFonts w:ascii="Calibri" w:hAnsi="Calibri" w:eastAsia="Calibri" w:cs="Calibri" w:asciiTheme="minorAscii" w:hAnsiTheme="minorAscii" w:eastAsiaTheme="minorAscii" w:cstheme="minorAscii"/>
              </w:rPr>
              <w:t>Forlag Syddansk Universitet</w:t>
            </w:r>
          </w:p>
          <w:p w:rsidR="1065697F" w:rsidP="1065697F" w:rsidRDefault="1065697F" w14:paraId="674E7903" w14:textId="2B449EBE">
            <w:pPr>
              <w:pStyle w:val="paragraph"/>
              <w:spacing w:before="0" w:beforeAutospacing="off" w:after="0" w:afterAutospacing="off"/>
              <w:rPr>
                <w:rStyle w:val="eop"/>
                <w:rFonts w:ascii="Calibri" w:hAnsi="Calibri" w:eastAsia="Calibri" w:cs="Calibri" w:asciiTheme="minorAscii" w:hAnsiTheme="minorAscii" w:eastAsiaTheme="minorAscii" w:cstheme="minorAscii"/>
                <w:sz w:val="24"/>
                <w:szCs w:val="24"/>
              </w:rPr>
            </w:pPr>
          </w:p>
          <w:p w:rsidRPr="0086281D" w:rsidR="00700370" w:rsidP="1065697F" w:rsidRDefault="00700370" w14:paraId="6DF36746" w14:textId="77777777">
            <w:pPr>
              <w:pStyle w:val="Default"/>
              <w:numPr>
                <w:ilvl w:val="0"/>
                <w:numId w:val="22"/>
              </w:numPr>
              <w:rPr>
                <w:rFonts w:ascii="Calibri" w:hAnsi="Calibri" w:eastAsia="Calibri" w:cs="Calibri" w:asciiTheme="minorAscii" w:hAnsiTheme="minorAscii" w:eastAsiaTheme="minorAscii" w:cstheme="minorAscii"/>
                <w:sz w:val="22"/>
                <w:szCs w:val="22"/>
              </w:rPr>
            </w:pPr>
            <w:r w:rsidRPr="1065697F" w:rsidR="00700370">
              <w:rPr>
                <w:rFonts w:ascii="Calibri" w:hAnsi="Calibri" w:eastAsia="Calibri" w:cs="Calibri" w:asciiTheme="minorAscii" w:hAnsiTheme="minorAscii" w:eastAsiaTheme="minorAscii" w:cstheme="minorAscii"/>
                <w:b w:val="0"/>
                <w:bCs w:val="0"/>
                <w:sz w:val="22"/>
                <w:szCs w:val="22"/>
                <w:shd w:val="clear" w:color="auto" w:fill="FAF9F8"/>
              </w:rPr>
              <w:t>Krogh, L.B. &amp; Andersen, H. M</w:t>
            </w:r>
            <w:r w:rsidRPr="1065697F" w:rsidR="00700370">
              <w:rPr>
                <w:rFonts w:ascii="Calibri" w:hAnsi="Calibri" w:eastAsia="Calibri" w:cs="Calibri" w:asciiTheme="minorAscii" w:hAnsiTheme="minorAscii" w:eastAsiaTheme="minorAscii" w:cstheme="minorAscii"/>
                <w:b w:val="0"/>
                <w:bCs w:val="0"/>
                <w:i w:val="1"/>
                <w:iCs w:val="1"/>
                <w:sz w:val="22"/>
                <w:szCs w:val="22"/>
                <w:shd w:val="clear" w:color="auto" w:fill="FAF9F8"/>
              </w:rPr>
              <w:t>.</w:t>
            </w:r>
            <w:r w:rsidRPr="1065697F" w:rsidR="00700370">
              <w:rPr>
                <w:rFonts w:ascii="Calibri" w:hAnsi="Calibri" w:eastAsia="Calibri" w:cs="Calibri" w:asciiTheme="minorAscii" w:hAnsiTheme="minorAscii" w:eastAsiaTheme="minorAscii" w:cstheme="minorAscii"/>
                <w:b w:val="0"/>
                <w:bCs w:val="0"/>
                <w:sz w:val="22"/>
                <w:szCs w:val="22"/>
                <w:shd w:val="clear" w:color="auto" w:fill="FAF9F8"/>
              </w:rPr>
              <w:t xml:space="preserve"> (2016</w:t>
            </w:r>
            <w:r w:rsidRPr="1065697F" w:rsidR="00700370">
              <w:rPr>
                <w:rFonts w:ascii="Calibri" w:hAnsi="Calibri" w:eastAsia="Calibri" w:cs="Calibri" w:asciiTheme="minorAscii" w:hAnsiTheme="minorAscii" w:eastAsiaTheme="minorAscii" w:cstheme="minorAscii"/>
                <w:b w:val="0"/>
                <w:bCs w:val="0"/>
                <w:i w:val="1"/>
                <w:iCs w:val="1"/>
                <w:sz w:val="22"/>
                <w:szCs w:val="22"/>
                <w:shd w:val="clear" w:color="auto" w:fill="FAF9F8"/>
              </w:rPr>
              <w:t xml:space="preserve">).</w:t>
            </w:r>
            <w:r w:rsidRPr="1065697F" w:rsidR="00700370">
              <w:rPr>
                <w:rFonts w:ascii="Calibri" w:hAnsi="Calibri" w:eastAsia="Calibri" w:cs="Calibri" w:asciiTheme="minorAscii" w:hAnsiTheme="minorAscii" w:eastAsiaTheme="minorAscii" w:cstheme="minorAscii"/>
                <w:b w:val="1"/>
                <w:bCs w:val="1"/>
                <w:i w:val="1"/>
                <w:iCs w:val="1"/>
                <w:sz w:val="22"/>
                <w:szCs w:val="22"/>
                <w:shd w:val="clear" w:color="auto" w:fill="FAF9F8"/>
              </w:rPr>
              <w:t xml:space="preserve">  </w:t>
            </w:r>
            <w:r w:rsidRPr="1065697F" w:rsidR="00700370">
              <w:rPr>
                <w:rFonts w:ascii="Calibri" w:hAnsi="Calibri" w:eastAsia="Calibri" w:cs="Calibri" w:asciiTheme="minorAscii" w:hAnsiTheme="minorAscii" w:eastAsiaTheme="minorAscii" w:cstheme="minorAscii"/>
                <w:b w:val="1"/>
                <w:bCs w:val="1"/>
                <w:sz w:val="22"/>
                <w:szCs w:val="22"/>
                <w:shd w:val="clear" w:color="auto" w:fill="FAF9F8"/>
              </w:rPr>
              <w:t>Evaluering i naturfagene</w:t>
            </w:r>
            <w:r w:rsidRPr="1065697F" w:rsidR="00700370">
              <w:rPr>
                <w:rFonts w:ascii="Calibri" w:hAnsi="Calibri" w:eastAsia="Calibri" w:cs="Calibri" w:asciiTheme="minorAscii" w:hAnsiTheme="minorAscii" w:eastAsiaTheme="minorAscii" w:cstheme="minorAscii"/>
                <w:sz w:val="22"/>
                <w:szCs w:val="22"/>
                <w:shd w:val="clear" w:color="auto" w:fill="FAF9F8"/>
              </w:rPr>
              <w:t xml:space="preserve">, I: </w:t>
            </w:r>
          </w:p>
          <w:p w:rsidRPr="00700370" w:rsidR="00700370" w:rsidP="1065697F" w:rsidRDefault="00700370" w14:paraId="2DCDDA3F" w14:textId="07D1B6D7">
            <w:pPr>
              <w:pStyle w:val="Default"/>
              <w:ind w:left="360"/>
              <w:rPr>
                <w:rFonts w:ascii="Calibri" w:hAnsi="Calibri" w:eastAsia="Calibri" w:cs="Calibri" w:asciiTheme="minorAscii" w:hAnsiTheme="minorAscii" w:eastAsiaTheme="minorAscii" w:cstheme="minorAscii"/>
                <w:sz w:val="22"/>
                <w:szCs w:val="22"/>
                <w:shd w:val="clear" w:color="auto" w:fill="FAF9F8"/>
              </w:rPr>
            </w:pPr>
            <w:r w:rsidRPr="1065697F" w:rsidR="38BDFE33">
              <w:rPr>
                <w:rFonts w:ascii="Calibri" w:hAnsi="Calibri" w:eastAsia="Calibri" w:cs="Calibri" w:asciiTheme="minorAscii" w:hAnsiTheme="minorAscii" w:eastAsiaTheme="minorAscii" w:cstheme="minorAscii"/>
                <w:i w:val="1"/>
                <w:iCs w:val="1"/>
                <w:sz w:val="22"/>
                <w:szCs w:val="22"/>
                <w:shd w:val="clear" w:color="auto" w:fill="FAF9F8"/>
              </w:rPr>
              <w:t xml:space="preserve">       </w:t>
            </w:r>
            <w:r w:rsidRPr="1065697F" w:rsidR="00700370">
              <w:rPr>
                <w:rFonts w:ascii="Calibri" w:hAnsi="Calibri" w:eastAsia="Calibri" w:cs="Calibri" w:asciiTheme="minorAscii" w:hAnsiTheme="minorAscii" w:eastAsiaTheme="minorAscii" w:cstheme="minorAscii"/>
                <w:i w:val="1"/>
                <w:iCs w:val="1"/>
                <w:sz w:val="22"/>
                <w:szCs w:val="22"/>
                <w:shd w:val="clear" w:color="auto" w:fill="FAF9F8"/>
              </w:rPr>
              <w:t>Fagdidaktik i Naturfag</w:t>
            </w:r>
            <w:r w:rsidRPr="1065697F" w:rsidR="00700370">
              <w:rPr>
                <w:rFonts w:ascii="Calibri" w:hAnsi="Calibri" w:eastAsia="Calibri" w:cs="Calibri" w:asciiTheme="minorAscii" w:hAnsiTheme="minorAscii" w:eastAsiaTheme="minorAscii" w:cstheme="minorAscii"/>
                <w:i w:val="1"/>
                <w:iCs w:val="1"/>
                <w:sz w:val="22"/>
                <w:szCs w:val="22"/>
                <w:shd w:val="clear" w:color="auto" w:fill="FAF9F8"/>
              </w:rPr>
              <w:t xml:space="preserve">. </w:t>
            </w:r>
            <w:r w:rsidRPr="1065697F" w:rsidR="00700370">
              <w:rPr>
                <w:rFonts w:ascii="Calibri" w:hAnsi="Calibri" w:eastAsia="Calibri" w:cs="Calibri" w:asciiTheme="minorAscii" w:hAnsiTheme="minorAscii" w:eastAsiaTheme="minorAscii" w:cstheme="minorAscii"/>
                <w:sz w:val="22"/>
                <w:szCs w:val="22"/>
                <w:shd w:val="clear" w:color="auto" w:fill="FAF9F8"/>
              </w:rPr>
              <w:t>Frydenlund</w:t>
            </w:r>
          </w:p>
          <w:p w:rsidR="00700370" w:rsidP="1065697F" w:rsidRDefault="00700370" w14:paraId="0E55EA00" w14:textId="4B073890">
            <w:pPr>
              <w:pStyle w:val="paragraph"/>
              <w:spacing w:before="0" w:beforeAutospacing="0" w:after="0" w:afterAutospacing="0"/>
              <w:ind w:left="360"/>
              <w:textAlignment w:val="baseline"/>
              <w:rPr>
                <w:rFonts w:ascii="Times New Roman" w:hAnsi="Times New Roman" w:eastAsia="Times New Roman" w:cs="Times New Roman"/>
                <w:sz w:val="24"/>
                <w:szCs w:val="24"/>
              </w:rPr>
            </w:pPr>
          </w:p>
          <w:p w:rsidRPr="00BA6C66" w:rsidR="00700370" w:rsidP="1065697F" w:rsidRDefault="00700370" w14:paraId="714DC7E7" w14:textId="77777777">
            <w:pPr>
              <w:pStyle w:val="paragraph"/>
              <w:numPr>
                <w:ilvl w:val="0"/>
                <w:numId w:val="25"/>
              </w:numPr>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1065697F" w:rsidR="00700370">
              <w:rPr>
                <w:rFonts w:ascii="Calibri" w:hAnsi="Calibri" w:eastAsia="Calibri" w:cs="Calibri" w:asciiTheme="minorAscii" w:hAnsiTheme="minorAscii" w:eastAsiaTheme="minorAscii" w:cstheme="minorAscii"/>
                <w:b w:val="0"/>
                <w:bCs w:val="0"/>
                <w:sz w:val="22"/>
                <w:szCs w:val="22"/>
              </w:rPr>
              <w:t>Aarkrog, V. (2020)</w:t>
            </w:r>
            <w:r w:rsidRPr="1065697F" w:rsidR="00700370">
              <w:rPr>
                <w:rFonts w:ascii="Calibri" w:hAnsi="Calibri" w:eastAsia="Calibri" w:cs="Calibri" w:asciiTheme="minorAscii" w:hAnsiTheme="minorAscii" w:eastAsiaTheme="minorAscii" w:cstheme="minorAscii"/>
                <w:b w:val="0"/>
                <w:bCs w:val="0"/>
                <w:sz w:val="22"/>
                <w:szCs w:val="22"/>
              </w:rPr>
              <w:t>.</w:t>
            </w:r>
            <w:r w:rsidRPr="1065697F" w:rsidR="00700370">
              <w:rPr>
                <w:rFonts w:ascii="Calibri" w:hAnsi="Calibri" w:eastAsia="Calibri" w:cs="Calibri" w:asciiTheme="minorAscii" w:hAnsiTheme="minorAscii" w:eastAsiaTheme="minorAscii" w:cstheme="minorAscii"/>
                <w:sz w:val="22"/>
                <w:szCs w:val="22"/>
              </w:rPr>
              <w:t xml:space="preserve"> </w:t>
            </w:r>
            <w:r w:rsidRPr="1065697F" w:rsidR="00700370">
              <w:rPr>
                <w:rFonts w:ascii="Calibri" w:hAnsi="Calibri" w:eastAsia="Calibri" w:cs="Calibri" w:asciiTheme="minorAscii" w:hAnsiTheme="minorAscii" w:eastAsiaTheme="minorAscii" w:cstheme="minorAscii"/>
                <w:b w:val="1"/>
                <w:bCs w:val="1"/>
                <w:sz w:val="22"/>
                <w:szCs w:val="22"/>
              </w:rPr>
              <w:t>Om relateringen i praksisrelateret undervisning i erhvervsuddannelserne.</w:t>
            </w:r>
            <w:r w:rsidRPr="1065697F" w:rsidR="00700370">
              <w:rPr>
                <w:rFonts w:ascii="Calibri" w:hAnsi="Calibri" w:eastAsia="Calibri" w:cs="Calibri" w:asciiTheme="minorAscii" w:hAnsiTheme="minorAscii" w:eastAsiaTheme="minorAscii" w:cstheme="minorAscii"/>
                <w:sz w:val="22"/>
                <w:szCs w:val="22"/>
              </w:rPr>
              <w:t xml:space="preserve"> </w:t>
            </w:r>
            <w:r w:rsidRPr="1065697F" w:rsidR="00700370">
              <w:rPr>
                <w:rFonts w:ascii="Calibri" w:hAnsi="Calibri" w:eastAsia="Calibri" w:cs="Calibri" w:asciiTheme="minorAscii" w:hAnsiTheme="minorAscii" w:eastAsiaTheme="minorAscii" w:cstheme="minorAscii"/>
                <w:i w:val="1"/>
                <w:iCs w:val="1"/>
                <w:sz w:val="22"/>
                <w:szCs w:val="22"/>
              </w:rPr>
              <w:t>Kognition &amp; pædagogik</w:t>
            </w:r>
            <w:r w:rsidRPr="1065697F" w:rsidR="00700370">
              <w:rPr>
                <w:rFonts w:ascii="Calibri" w:hAnsi="Calibri" w:eastAsia="Calibri" w:cs="Calibri" w:asciiTheme="minorAscii" w:hAnsiTheme="minorAscii" w:eastAsiaTheme="minorAscii" w:cstheme="minorAscii"/>
                <w:sz w:val="22"/>
                <w:szCs w:val="22"/>
              </w:rPr>
              <w:t>, 30(116), 84–93.</w:t>
            </w:r>
          </w:p>
          <w:p w:rsidR="00700370" w:rsidP="00BA6C66" w:rsidRDefault="00700370" w14:paraId="1795EEB6" w14:textId="79C65A31">
            <w:pPr>
              <w:pStyle w:val="paragraph"/>
              <w:spacing w:before="0" w:beforeAutospacing="0" w:after="0" w:afterAutospacing="0"/>
              <w:textAlignment w:val="baseline"/>
              <w:rPr>
                <w:rFonts w:ascii="Calibri" w:hAnsi="Calibri" w:cs="Calibri"/>
                <w:sz w:val="22"/>
                <w:szCs w:val="22"/>
              </w:rPr>
            </w:pPr>
          </w:p>
          <w:p w:rsidR="002B463D" w:rsidP="00BA6C66" w:rsidRDefault="002B463D" w14:paraId="497EF732" w14:textId="77777777">
            <w:pPr>
              <w:pStyle w:val="paragraph"/>
              <w:spacing w:before="0" w:beforeAutospacing="0" w:after="0" w:afterAutospacing="0"/>
              <w:textAlignment w:val="baseline"/>
              <w:rPr>
                <w:rFonts w:ascii="Calibri" w:hAnsi="Calibri" w:cs="Calibri"/>
                <w:sz w:val="22"/>
                <w:szCs w:val="22"/>
              </w:rPr>
            </w:pPr>
          </w:p>
          <w:p w:rsidRPr="00700370" w:rsidR="00700370" w:rsidP="1065697F" w:rsidRDefault="00700370" w14:paraId="12658127" w14:textId="543E9862">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22"/>
                <w:szCs w:val="22"/>
              </w:rPr>
            </w:pPr>
            <w:r w:rsidRPr="1065697F" w:rsidR="00700370">
              <w:rPr>
                <w:rFonts w:ascii="Calibri" w:hAnsi="Calibri" w:eastAsia="Calibri" w:cs="Calibri" w:asciiTheme="minorAscii" w:hAnsiTheme="minorAscii" w:eastAsiaTheme="minorAscii" w:cstheme="minorAscii"/>
                <w:sz w:val="22"/>
                <w:szCs w:val="22"/>
              </w:rPr>
              <w:t>Websider</w:t>
            </w:r>
            <w:r w:rsidRPr="1065697F" w:rsidR="00700370">
              <w:rPr>
                <w:rFonts w:ascii="Calibri" w:hAnsi="Calibri" w:eastAsia="Calibri" w:cs="Calibri" w:asciiTheme="minorAscii" w:hAnsiTheme="minorAscii" w:eastAsiaTheme="minorAscii" w:cstheme="minorAscii"/>
                <w:sz w:val="22"/>
                <w:szCs w:val="22"/>
              </w:rPr>
              <w:t>, webudgivelser</w:t>
            </w:r>
            <w:r w:rsidRPr="1065697F" w:rsidR="00700370">
              <w:rPr>
                <w:rFonts w:ascii="Calibri" w:hAnsi="Calibri" w:eastAsia="Calibri" w:cs="Calibri" w:asciiTheme="minorAscii" w:hAnsiTheme="minorAscii" w:eastAsiaTheme="minorAscii" w:cstheme="minorAscii"/>
                <w:sz w:val="22"/>
                <w:szCs w:val="22"/>
              </w:rPr>
              <w:t>:</w:t>
            </w:r>
          </w:p>
          <w:p w:rsidR="009A49E0" w:rsidP="1065697F" w:rsidRDefault="009A49E0" w14:paraId="4E1342CF" w14:textId="195FD25C">
            <w:pPr>
              <w:pStyle w:val="paragraph"/>
              <w:spacing w:before="0" w:beforeAutospacing="off" w:after="0" w:afterAutospacing="off"/>
              <w:ind/>
              <w:textAlignment w:val="baseline"/>
              <w:rPr>
                <w:rFonts w:ascii="Times New Roman" w:hAnsi="Times New Roman" w:eastAsia="Times New Roman" w:cs="Times New Roman"/>
                <w:sz w:val="24"/>
                <w:szCs w:val="24"/>
              </w:rPr>
            </w:pPr>
            <w:r w:rsidRPr="1065697F" w:rsidR="0968B5AB">
              <w:rPr>
                <w:rFonts w:ascii="Calibri" w:hAnsi="Calibri" w:eastAsia="Calibri" w:cs="Calibri" w:asciiTheme="minorAscii" w:hAnsiTheme="minorAscii" w:eastAsiaTheme="minorAscii" w:cstheme="minorAscii"/>
                <w:sz w:val="22"/>
                <w:szCs w:val="22"/>
              </w:rPr>
              <w:t xml:space="preserve">Alle websider hentet den 11. 02. 22 </w:t>
            </w:r>
          </w:p>
          <w:p w:rsidR="009A49E0" w:rsidP="1065697F" w:rsidRDefault="009A49E0" w14:paraId="0DBF4DF7" w14:textId="4A52A653">
            <w:pPr>
              <w:pStyle w:val="paragraph"/>
              <w:spacing w:before="0" w:beforeAutospacing="off" w:after="0" w:afterAutospacing="off"/>
              <w:ind/>
              <w:textAlignment w:val="baseline"/>
              <w:rPr>
                <w:rFonts w:ascii="Times New Roman" w:hAnsi="Times New Roman" w:eastAsia="Times New Roman" w:cs="Times New Roman"/>
                <w:sz w:val="24"/>
                <w:szCs w:val="24"/>
              </w:rPr>
            </w:pPr>
          </w:p>
          <w:p w:rsidR="009A49E0" w:rsidP="1065697F" w:rsidRDefault="009A49E0" w14:paraId="17FC2C99" w14:textId="794B3899">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r w:rsidRPr="1065697F" w:rsidR="73620891">
              <w:rPr>
                <w:rStyle w:val="normaltextrun"/>
                <w:rFonts w:ascii="Calibri" w:hAnsi="Calibri" w:eastAsia="Calibri" w:cs="Calibri" w:asciiTheme="minorAscii" w:hAnsiTheme="minorAscii" w:eastAsiaTheme="minorAscii" w:cstheme="minorAscii"/>
                <w:sz w:val="22"/>
                <w:szCs w:val="22"/>
              </w:rPr>
              <w:t>Aarkrog, V.</w:t>
            </w:r>
            <w:r w:rsidRPr="1065697F" w:rsidR="73620891">
              <w:rPr>
                <w:rStyle w:val="normaltextrun"/>
                <w:rFonts w:ascii="Calibri" w:hAnsi="Calibri" w:eastAsia="Calibri" w:cs="Calibri" w:asciiTheme="minorAscii" w:hAnsiTheme="minorAscii" w:eastAsiaTheme="minorAscii" w:cstheme="minorAscii"/>
                <w:b w:val="1"/>
                <w:bCs w:val="1"/>
                <w:sz w:val="22"/>
                <w:szCs w:val="22"/>
              </w:rPr>
              <w:t xml:space="preserve"> Helhedsorientering og tværfaglighed </w:t>
            </w:r>
            <w:r w:rsidRPr="1065697F" w:rsidR="73620891">
              <w:rPr>
                <w:rStyle w:val="eop"/>
                <w:rFonts w:ascii="Calibri" w:hAnsi="Calibri" w:eastAsia="Calibri" w:cs="Calibri" w:asciiTheme="minorAscii" w:hAnsiTheme="minorAscii" w:eastAsiaTheme="minorAscii" w:cstheme="minorAscii"/>
                <w:sz w:val="22"/>
                <w:szCs w:val="22"/>
              </w:rPr>
              <w:t> </w:t>
            </w:r>
          </w:p>
          <w:p w:rsidR="009A49E0" w:rsidP="1065697F" w:rsidRDefault="009A49E0" w14:paraId="2781E095" w14:textId="671B2D69">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hyperlink r:id="R97bb963e408749ca">
              <w:r w:rsidRPr="1065697F" w:rsidR="44E16C37">
                <w:rPr>
                  <w:rStyle w:val="Hyperlink"/>
                  <w:rFonts w:ascii="Calibri" w:hAnsi="Calibri" w:eastAsia="Calibri" w:cs="Calibri" w:asciiTheme="minorAscii" w:hAnsiTheme="minorAscii" w:eastAsiaTheme="minorAscii" w:cstheme="minorAscii"/>
                  <w:sz w:val="22"/>
                  <w:szCs w:val="22"/>
                </w:rPr>
                <w:t>https://emu.dk/eud/helhedsorientering/helhedsorientering-og-tvaerfaglighed</w:t>
              </w:r>
            </w:hyperlink>
          </w:p>
          <w:p w:rsidR="009A49E0" w:rsidP="1065697F" w:rsidRDefault="009A49E0" w14:paraId="69124D74" w14:textId="2EF3541C">
            <w:pPr>
              <w:pStyle w:val="paragraph"/>
              <w:spacing w:before="0" w:beforeAutospacing="off" w:after="0" w:afterAutospacing="off"/>
              <w:ind w:left="0"/>
              <w:textAlignment w:val="baseline"/>
              <w:rPr>
                <w:rStyle w:val="eop"/>
                <w:rFonts w:ascii="Times New Roman" w:hAnsi="Times New Roman" w:eastAsia="Times New Roman" w:cs="Times New Roman"/>
                <w:sz w:val="24"/>
                <w:szCs w:val="24"/>
              </w:rPr>
            </w:pPr>
          </w:p>
          <w:p w:rsidR="009A49E0" w:rsidP="1065697F" w:rsidRDefault="009A49E0" w14:paraId="0EDBB2D4" w14:textId="28343B91">
            <w:pPr>
              <w:pStyle w:val="paragraph"/>
              <w:spacing w:before="0" w:beforeAutospacing="off" w:after="0" w:afterAutospacing="off"/>
              <w:ind w:left="0"/>
              <w:textAlignment w:val="baseline"/>
              <w:rPr>
                <w:rFonts w:ascii="Times New Roman" w:hAnsi="Times New Roman" w:eastAsia="Times New Roman" w:cs="Times New Roman"/>
                <w:sz w:val="24"/>
                <w:szCs w:val="24"/>
              </w:rPr>
            </w:pPr>
          </w:p>
          <w:p w:rsidR="009A49E0" w:rsidP="1065697F" w:rsidRDefault="009A49E0" w14:paraId="7BA08D0A" w14:textId="0D717926">
            <w:pPr>
              <w:pStyle w:val="paragraph"/>
              <w:spacing w:before="0" w:beforeAutospacing="off" w:after="0" w:afterAutospacing="off"/>
              <w:ind/>
              <w:textAlignment w:val="baseline"/>
              <w:rPr>
                <w:rStyle w:val="normaltextrun"/>
                <w:rFonts w:ascii="Calibri" w:hAnsi="Calibri" w:eastAsia="Calibri" w:cs="Calibri" w:asciiTheme="minorAscii" w:hAnsiTheme="minorAscii" w:eastAsiaTheme="minorAscii" w:cstheme="minorAscii"/>
                <w:color w:val="auto"/>
                <w:sz w:val="22"/>
                <w:szCs w:val="22"/>
              </w:rPr>
            </w:pPr>
            <w:r w:rsidRPr="1065697F" w:rsidR="7035D9EC">
              <w:rPr>
                <w:rStyle w:val="normaltextrun"/>
                <w:rFonts w:ascii="Calibri" w:hAnsi="Calibri" w:cs="Calibri"/>
                <w:b w:val="1"/>
                <w:bCs w:val="1"/>
                <w:sz w:val="22"/>
                <w:szCs w:val="22"/>
              </w:rPr>
              <w:t>B</w:t>
            </w:r>
            <w:r w:rsidRPr="1065697F" w:rsidR="7035D9EC">
              <w:rPr>
                <w:rStyle w:val="normaltextrun"/>
                <w:rFonts w:ascii="Calibri" w:hAnsi="Calibri" w:eastAsia="Calibri" w:cs="Calibri" w:asciiTheme="minorAscii" w:hAnsiTheme="minorAscii" w:eastAsiaTheme="minorAscii" w:cstheme="minorAscii"/>
                <w:b w:val="1"/>
                <w:bCs w:val="1"/>
                <w:sz w:val="22"/>
                <w:szCs w:val="22"/>
              </w:rPr>
              <w:t>ekendtgørelse om grundfag</w:t>
            </w:r>
            <w:r w:rsidRPr="1065697F" w:rsidR="7035D9EC">
              <w:rPr>
                <w:rStyle w:val="normaltextrun"/>
                <w:rFonts w:ascii="Calibri" w:hAnsi="Calibri" w:eastAsia="Calibri" w:cs="Calibri" w:asciiTheme="minorAscii" w:hAnsiTheme="minorAscii" w:eastAsiaTheme="minorAscii" w:cstheme="minorAscii"/>
                <w:color w:val="auto"/>
                <w:sz w:val="22"/>
                <w:szCs w:val="22"/>
              </w:rPr>
              <w:t>, erhvervsfag, erhvervsrettet andetsprogsdansk og kombinationsfag i erhvervsuddannelserne og om adgangskurser</w:t>
            </w:r>
            <w:r w:rsidRPr="1065697F" w:rsidR="27059ED6">
              <w:rPr>
                <w:rStyle w:val="normaltextrun"/>
                <w:rFonts w:ascii="Calibri" w:hAnsi="Calibri" w:eastAsia="Calibri" w:cs="Calibri" w:asciiTheme="minorAscii" w:hAnsiTheme="minorAscii" w:eastAsiaTheme="minorAscii" w:cstheme="minorAscii"/>
                <w:color w:val="auto"/>
                <w:sz w:val="22"/>
                <w:szCs w:val="22"/>
              </w:rPr>
              <w:t xml:space="preserve"> til erhvervsuddannelser </w:t>
            </w:r>
          </w:p>
          <w:p w:rsidR="009A49E0" w:rsidP="1065697F" w:rsidRDefault="009A49E0" w14:paraId="2ADC7A66" w14:textId="6180521F">
            <w:pPr>
              <w:pStyle w:val="paragraph"/>
              <w:spacing w:before="0" w:beforeAutospacing="off" w:after="0" w:afterAutospacing="off"/>
              <w:ind/>
              <w:textAlignment w:val="baseline"/>
              <w:rPr>
                <w:sz w:val="22"/>
                <w:szCs w:val="22"/>
              </w:rPr>
            </w:pPr>
            <w:hyperlink w:anchor="id252394ea-c5c2-40de-af88-ef72ca0a035a" r:id="R17fdb15ba624456f">
              <w:r w:rsidRPr="1065697F" w:rsidR="27059ED6">
                <w:rPr>
                  <w:rStyle w:val="Hyperlink"/>
                  <w:rFonts w:ascii="Calibri" w:hAnsi="Calibri" w:eastAsia="Calibri" w:cs="Calibri" w:asciiTheme="minorAscii" w:hAnsiTheme="minorAscii" w:eastAsiaTheme="minorAscii" w:cstheme="minorAscii"/>
                  <w:sz w:val="22"/>
                  <w:szCs w:val="22"/>
                </w:rPr>
                <w:t>https://www.retsinformation.dk/eli/lta/2020/692#id252394ea-c5c2-40de-af88-ef72ca0a035a</w:t>
              </w:r>
            </w:hyperlink>
          </w:p>
          <w:p w:rsidR="009A49E0" w:rsidP="1065697F" w:rsidRDefault="009A49E0" w14:paraId="622EDE63" w14:textId="036036C3">
            <w:pPr>
              <w:pStyle w:val="paragraph"/>
              <w:spacing w:before="0" w:beforeAutospacing="off" w:after="0" w:afterAutospacing="off"/>
              <w:ind/>
              <w:textAlignment w:val="baseline"/>
              <w:rPr>
                <w:rStyle w:val="normaltextrun"/>
                <w:rFonts w:ascii="Times New Roman" w:hAnsi="Times New Roman" w:eastAsia="Times New Roman" w:cs="Times New Roman"/>
                <w:color w:val="0563C1"/>
                <w:sz w:val="24"/>
                <w:szCs w:val="24"/>
              </w:rPr>
            </w:pPr>
          </w:p>
          <w:p w:rsidR="009A49E0" w:rsidP="1065697F" w:rsidRDefault="009A49E0" w14:paraId="24BB1DB7" w14:textId="7A90E2AE">
            <w:pPr>
              <w:pStyle w:val="paragraph"/>
              <w:spacing w:before="0" w:beforeAutospacing="off" w:after="0" w:afterAutospacing="off"/>
              <w:ind/>
              <w:textAlignment w:val="baseline"/>
              <w:rPr>
                <w:rStyle w:val="normaltextrun"/>
                <w:rFonts w:ascii="Times New Roman" w:hAnsi="Times New Roman" w:eastAsia="Times New Roman" w:cs="Times New Roman"/>
                <w:color w:val="0563C1"/>
                <w:sz w:val="24"/>
                <w:szCs w:val="24"/>
              </w:rPr>
            </w:pPr>
          </w:p>
          <w:p w:rsidR="009A49E0" w:rsidP="1065697F" w:rsidRDefault="009A49E0" w14:paraId="49F33517" w14:textId="0159D3AF">
            <w:pPr>
              <w:pStyle w:val="Opstilling-punkttegn"/>
              <w:numPr>
                <w:numId w:val="0"/>
              </w:numPr>
              <w:spacing w:before="0" w:beforeAutospacing="0" w:after="0" w:afterAutospacing="0"/>
              <w:ind w:left="0"/>
              <w:textAlignment w:val="baseline"/>
              <w:rPr>
                <w:rFonts w:ascii="Calibri" w:hAnsi="Calibri" w:eastAsia="Calibri" w:cs="Calibri" w:asciiTheme="minorAscii" w:hAnsiTheme="minorAscii" w:eastAsiaTheme="minorAscii" w:cstheme="minorAscii"/>
                <w:b w:val="1"/>
                <w:bCs w:val="1"/>
              </w:rPr>
            </w:pPr>
            <w:proofErr w:type="spellStart"/>
            <w:r w:rsidRPr="1065697F" w:rsidR="5338AD4C">
              <w:rPr>
                <w:rFonts w:ascii="Calibri" w:hAnsi="Calibri" w:eastAsia="Calibri" w:cs="Calibri" w:asciiTheme="minorAscii" w:hAnsiTheme="minorAscii" w:eastAsiaTheme="minorAscii" w:cstheme="minorAscii"/>
                <w:b w:val="0"/>
                <w:bCs w:val="0"/>
              </w:rPr>
              <w:t>Didaktika</w:t>
            </w:r>
            <w:proofErr w:type="spellEnd"/>
            <w:r w:rsidRPr="1065697F" w:rsidR="5338AD4C">
              <w:rPr>
                <w:rFonts w:ascii="Calibri" w:hAnsi="Calibri" w:eastAsia="Calibri" w:cs="Calibri" w:asciiTheme="minorAscii" w:hAnsiTheme="minorAscii" w:eastAsiaTheme="minorAscii" w:cstheme="minorAscii"/>
                <w:b w:val="1"/>
                <w:bCs w:val="1"/>
              </w:rPr>
              <w:t xml:space="preserve">. </w:t>
            </w:r>
            <w:r w:rsidRPr="1065697F" w:rsidR="14D78012">
              <w:rPr>
                <w:rFonts w:ascii="Calibri" w:hAnsi="Calibri" w:eastAsia="Calibri" w:cs="Calibri" w:asciiTheme="minorAscii" w:hAnsiTheme="minorAscii" w:eastAsiaTheme="minorAscii" w:cstheme="minorAscii"/>
                <w:b w:val="1"/>
                <w:bCs w:val="1"/>
              </w:rPr>
              <w:t>Om undervisningsdifferentiering</w:t>
            </w:r>
          </w:p>
          <w:p w:rsidR="009A49E0" w:rsidP="1065697F" w:rsidRDefault="009A49E0" w14:paraId="4A640886" w14:textId="7C8524F0">
            <w:pPr>
              <w:pStyle w:val="Opstilling-punkttegn"/>
              <w:numPr>
                <w:numId w:val="0"/>
              </w:numPr>
              <w:spacing w:before="0" w:beforeAutospacing="0" w:after="0" w:afterAutospacing="0"/>
              <w:ind w:left="0"/>
              <w:textAlignment w:val="baseline"/>
              <w:rPr>
                <w:rStyle w:val="Hyperlink"/>
                <w:rFonts w:ascii="Calibri" w:hAnsi="Calibri" w:eastAsia="Calibri" w:cs="Calibri" w:asciiTheme="minorAscii" w:hAnsiTheme="minorAscii" w:eastAsiaTheme="minorAscii" w:cstheme="minorAscii"/>
                <w:color w:val="auto"/>
                <w:u w:val="none"/>
              </w:rPr>
            </w:pPr>
            <w:hyperlink r:id="R8d5a9ddd295c45b9">
              <w:r w:rsidRPr="1065697F" w:rsidR="14D78012">
                <w:rPr>
                  <w:rStyle w:val="Hyperlink"/>
                  <w:rFonts w:ascii="Calibri" w:hAnsi="Calibri" w:eastAsia="Calibri" w:cs="Calibri" w:asciiTheme="minorAscii" w:hAnsiTheme="minorAscii" w:eastAsiaTheme="minorAscii" w:cstheme="minorAscii"/>
                  <w:color w:val="000000" w:themeColor="text1" w:themeTint="FF" w:themeShade="FF"/>
                </w:rPr>
                <w:t>https://podtail.com/da/podcast/didaktika/</w:t>
              </w:r>
            </w:hyperlink>
          </w:p>
          <w:p w:rsidR="009A49E0" w:rsidP="1065697F" w:rsidRDefault="009A49E0" w14:paraId="6155C195" w14:textId="5CC62D9F">
            <w:pPr>
              <w:pStyle w:val="paragraph"/>
              <w:spacing w:before="0" w:beforeAutospacing="off" w:after="0" w:afterAutospacing="off"/>
              <w:ind/>
              <w:textAlignment w:val="baseline"/>
              <w:rPr>
                <w:rStyle w:val="normaltextrun"/>
                <w:rFonts w:ascii="Times New Roman" w:hAnsi="Times New Roman" w:eastAsia="Times New Roman" w:cs="Times New Roman"/>
                <w:color w:val="0563C1"/>
                <w:sz w:val="24"/>
                <w:szCs w:val="24"/>
              </w:rPr>
            </w:pPr>
          </w:p>
          <w:p w:rsidR="009A49E0" w:rsidP="1065697F" w:rsidRDefault="009A49E0" w14:paraId="3B24D303" w14:textId="4488CEB8">
            <w:pPr>
              <w:pStyle w:val="paragraph"/>
              <w:spacing w:before="0" w:beforeAutospacing="off" w:after="0" w:afterAutospacing="off"/>
              <w:ind w:left="0"/>
              <w:textAlignment w:val="baseline"/>
              <w:rPr>
                <w:rStyle w:val="normaltextrun"/>
                <w:rFonts w:ascii="Calibri" w:hAnsi="Calibri" w:eastAsia="Calibri" w:cs="Calibri" w:asciiTheme="minorAscii" w:hAnsiTheme="minorAscii" w:eastAsiaTheme="minorAscii" w:cstheme="minorAscii"/>
                <w:b w:val="1"/>
                <w:bCs w:val="1"/>
                <w:sz w:val="22"/>
                <w:szCs w:val="22"/>
              </w:rPr>
            </w:pPr>
            <w:r w:rsidRPr="1065697F" w:rsidR="07C69B53">
              <w:rPr>
                <w:rStyle w:val="normaltextrun"/>
                <w:rFonts w:ascii="Calibri" w:hAnsi="Calibri" w:eastAsia="Calibri" w:cs="Calibri" w:asciiTheme="minorAscii" w:hAnsiTheme="minorAscii" w:eastAsiaTheme="minorAscii" w:cstheme="minorAscii"/>
                <w:sz w:val="22"/>
                <w:szCs w:val="22"/>
              </w:rPr>
              <w:t>Dibbern, O. (2021).</w:t>
            </w:r>
            <w:r w:rsidRPr="1065697F" w:rsidR="07C69B53">
              <w:rPr>
                <w:rStyle w:val="normaltextrun"/>
                <w:rFonts w:ascii="Calibri" w:hAnsi="Calibri" w:eastAsia="Calibri" w:cs="Calibri" w:asciiTheme="minorAscii" w:hAnsiTheme="minorAscii" w:eastAsiaTheme="minorAscii" w:cstheme="minorAscii"/>
                <w:b w:val="1"/>
                <w:bCs w:val="1"/>
                <w:sz w:val="22"/>
                <w:szCs w:val="22"/>
              </w:rPr>
              <w:t xml:space="preserve"> Helhedsorientering – et vigtigt didaktisk princip</w:t>
            </w:r>
            <w:r w:rsidRPr="1065697F" w:rsidR="7F747946">
              <w:rPr>
                <w:rStyle w:val="normaltextrun"/>
                <w:rFonts w:ascii="Calibri" w:hAnsi="Calibri" w:eastAsia="Calibri" w:cs="Calibri" w:asciiTheme="minorAscii" w:hAnsiTheme="minorAscii" w:eastAsiaTheme="minorAscii" w:cstheme="minorAscii"/>
                <w:b w:val="1"/>
                <w:bCs w:val="1"/>
                <w:sz w:val="22"/>
                <w:szCs w:val="22"/>
              </w:rPr>
              <w:t xml:space="preserve">. </w:t>
            </w:r>
            <w:r w:rsidRPr="1065697F" w:rsidR="7F747946">
              <w:rPr>
                <w:rStyle w:val="normaltextrun"/>
                <w:rFonts w:ascii="Calibri" w:hAnsi="Calibri" w:eastAsia="Calibri" w:cs="Calibri" w:asciiTheme="minorAscii" w:hAnsiTheme="minorAscii" w:eastAsiaTheme="minorAscii" w:cstheme="minorAscii"/>
                <w:b w:val="0"/>
                <w:bCs w:val="0"/>
                <w:sz w:val="22"/>
                <w:szCs w:val="22"/>
              </w:rPr>
              <w:t>EMU.</w:t>
            </w:r>
          </w:p>
          <w:p w:rsidR="009A49E0" w:rsidP="1065697F" w:rsidRDefault="009A49E0" w14:paraId="0F4B2B7D" w14:textId="558EA589">
            <w:pPr>
              <w:pStyle w:val="paragraph"/>
              <w:spacing w:before="0" w:beforeAutospacing="off" w:after="0" w:afterAutospacing="off"/>
              <w:ind/>
              <w:textAlignment w:val="baseline"/>
              <w:rPr>
                <w:rStyle w:val="eop"/>
                <w:rFonts w:ascii="Times New Roman" w:hAnsi="Times New Roman" w:eastAsia="Times New Roman" w:cs="Times New Roman"/>
                <w:sz w:val="24"/>
                <w:szCs w:val="24"/>
              </w:rPr>
            </w:pPr>
            <w:hyperlink r:id="Rf93663c2542c4ba2">
              <w:r w:rsidRPr="1065697F" w:rsidR="07C69B53">
                <w:rPr>
                  <w:rStyle w:val="normaltextrun"/>
                  <w:rFonts w:ascii="Calibri" w:hAnsi="Calibri" w:eastAsia="Calibri" w:cs="Calibri" w:asciiTheme="minorAscii" w:hAnsiTheme="minorAscii" w:eastAsiaTheme="minorAscii" w:cstheme="minorAscii"/>
                  <w:color w:val="0563C1"/>
                  <w:sz w:val="22"/>
                  <w:szCs w:val="22"/>
                </w:rPr>
                <w:t>https://emu.dk/eud/paedagogik-og-didaktik/praksisbaseret-og-anvendelsesorienteret-undervisning/helhedsorientering?b=t437-t500-t3000</w:t>
              </w:r>
            </w:hyperlink>
          </w:p>
          <w:p w:rsidR="009A49E0" w:rsidP="1065697F" w:rsidRDefault="009A49E0" w14:paraId="00CBFED8" w14:textId="2D79E34F">
            <w:pPr>
              <w:pStyle w:val="paragraph"/>
              <w:spacing w:before="0" w:beforeAutospacing="off" w:after="0" w:afterAutospacing="off"/>
              <w:ind/>
              <w:textAlignment w:val="baseline"/>
              <w:rPr>
                <w:rStyle w:val="normaltextrun"/>
                <w:rFonts w:ascii="Times New Roman" w:hAnsi="Times New Roman" w:eastAsia="Times New Roman" w:cs="Times New Roman"/>
                <w:color w:val="0563C1"/>
                <w:sz w:val="24"/>
                <w:szCs w:val="24"/>
              </w:rPr>
            </w:pPr>
          </w:p>
          <w:p w:rsidR="009A49E0" w:rsidP="1065697F" w:rsidRDefault="009A49E0" w14:paraId="79CB177B" w14:textId="5ECD00AA">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r w:rsidRPr="1065697F" w:rsidR="287428BA">
              <w:rPr>
                <w:rStyle w:val="scxw211769005"/>
                <w:rFonts w:ascii="Calibri" w:hAnsi="Calibri" w:eastAsia="Calibri" w:cs="Calibri" w:asciiTheme="minorAscii" w:hAnsiTheme="minorAscii" w:eastAsiaTheme="minorAscii" w:cstheme="minorAscii"/>
                <w:sz w:val="22"/>
                <w:szCs w:val="22"/>
              </w:rPr>
              <w:t>EMU</w:t>
            </w:r>
            <w:r w:rsidRPr="1065697F" w:rsidR="287428BA">
              <w:rPr>
                <w:rStyle w:val="scxw211769005"/>
                <w:rFonts w:ascii="Calibri" w:hAnsi="Calibri" w:eastAsia="Calibri" w:cs="Calibri" w:asciiTheme="minorAscii" w:hAnsiTheme="minorAscii" w:eastAsiaTheme="minorAscii" w:cstheme="minorAscii"/>
                <w:b w:val="1"/>
                <w:bCs w:val="1"/>
                <w:sz w:val="22"/>
                <w:szCs w:val="22"/>
              </w:rPr>
              <w:t>. Praksisbaseret og anvendelsesorienteret undervisning </w:t>
            </w:r>
            <w:r>
              <w:br/>
            </w:r>
            <w:hyperlink r:id="R4b04c1b9cec94859">
              <w:r w:rsidRPr="1065697F" w:rsidR="287428BA">
                <w:rPr>
                  <w:rStyle w:val="normaltextrun"/>
                  <w:rFonts w:ascii="Calibri" w:hAnsi="Calibri" w:eastAsia="Calibri" w:cs="Calibri" w:asciiTheme="minorAscii" w:hAnsiTheme="minorAscii" w:eastAsiaTheme="minorAscii" w:cstheme="minorAscii"/>
                  <w:color w:val="0563C1"/>
                  <w:sz w:val="22"/>
                  <w:szCs w:val="22"/>
                </w:rPr>
                <w:t>https://emu.dk/eud/paedagogik-og-didaktik/praksisbaseret-og-anvendelsesorienteret-undervisning</w:t>
              </w:r>
            </w:hyperlink>
            <w:r w:rsidRPr="1065697F" w:rsidR="287428BA">
              <w:rPr>
                <w:rStyle w:val="eop"/>
                <w:rFonts w:ascii="Calibri" w:hAnsi="Calibri" w:eastAsia="Calibri" w:cs="Calibri" w:asciiTheme="minorAscii" w:hAnsiTheme="minorAscii" w:eastAsiaTheme="minorAscii" w:cstheme="minorAscii"/>
                <w:sz w:val="22"/>
                <w:szCs w:val="22"/>
              </w:rPr>
              <w:t> </w:t>
            </w:r>
          </w:p>
          <w:p w:rsidR="009A49E0" w:rsidP="1065697F" w:rsidRDefault="009A49E0" w14:paraId="17683FDD" w14:textId="21E9DA50">
            <w:pPr>
              <w:pStyle w:val="paragraph"/>
              <w:spacing w:before="0" w:beforeAutospacing="off" w:after="0" w:afterAutospacing="off"/>
              <w:ind w:left="0"/>
              <w:textAlignment w:val="baseline"/>
              <w:rPr>
                <w:rStyle w:val="eop"/>
                <w:rFonts w:ascii="Times New Roman" w:hAnsi="Times New Roman" w:eastAsia="Times New Roman" w:cs="Times New Roman"/>
                <w:sz w:val="24"/>
                <w:szCs w:val="24"/>
              </w:rPr>
            </w:pPr>
          </w:p>
          <w:p w:rsidR="009A49E0" w:rsidP="1065697F" w:rsidRDefault="009A49E0" w14:paraId="76039524" w14:textId="256A3EB6">
            <w:pPr>
              <w:pStyle w:val="Opstilling-punkttegn"/>
              <w:numPr>
                <w:numId w:val="0"/>
              </w:numPr>
              <w:spacing w:before="0" w:beforeAutospacing="0" w:after="0" w:afterAutospacing="0"/>
              <w:ind w:left="0"/>
              <w:textAlignment w:val="baseline"/>
              <w:rPr>
                <w:rFonts w:ascii="Calibri" w:hAnsi="Calibri" w:eastAsia="Calibri" w:cs="Calibri" w:asciiTheme="minorAscii" w:hAnsiTheme="minorAscii" w:eastAsiaTheme="minorAscii" w:cstheme="minorAscii"/>
              </w:rPr>
            </w:pPr>
            <w:r w:rsidRPr="1065697F" w:rsidR="287428BA">
              <w:rPr>
                <w:rFonts w:ascii="Calibri" w:hAnsi="Calibri" w:eastAsia="Calibri" w:cs="Calibri" w:asciiTheme="minorAscii" w:hAnsiTheme="minorAscii" w:eastAsiaTheme="minorAscii" w:cstheme="minorAscii"/>
                <w:b w:val="0"/>
                <w:bCs w:val="0"/>
              </w:rPr>
              <w:t>EMU.</w:t>
            </w:r>
            <w:r w:rsidRPr="1065697F" w:rsidR="287428BA">
              <w:rPr>
                <w:rFonts w:ascii="Calibri" w:hAnsi="Calibri" w:eastAsia="Calibri" w:cs="Calibri" w:asciiTheme="minorAscii" w:hAnsiTheme="minorAscii" w:eastAsiaTheme="minorAscii" w:cstheme="minorAscii"/>
                <w:b w:val="1"/>
                <w:bCs w:val="1"/>
              </w:rPr>
              <w:t xml:space="preserve"> Viden om - undersøgelsesbaseret undervisning i naturfag i grundskolen</w:t>
            </w:r>
            <w:r w:rsidRPr="1065697F" w:rsidR="287428BA">
              <w:rPr>
                <w:rFonts w:ascii="Calibri" w:hAnsi="Calibri" w:eastAsia="Calibri" w:cs="Calibri" w:asciiTheme="minorAscii" w:hAnsiTheme="minorAscii" w:eastAsiaTheme="minorAscii" w:cstheme="minorAscii"/>
              </w:rPr>
              <w:t xml:space="preserve"> </w:t>
            </w:r>
            <w:hyperlink r:id="Re01d7f6c590048f8">
              <w:r w:rsidRPr="1065697F" w:rsidR="287428BA">
                <w:rPr>
                  <w:rStyle w:val="Hyperlink"/>
                  <w:rFonts w:ascii="Calibri" w:hAnsi="Calibri" w:eastAsia="Calibri" w:cs="Calibri" w:asciiTheme="minorAscii" w:hAnsiTheme="minorAscii" w:eastAsiaTheme="minorAscii" w:cstheme="minorAscii"/>
                </w:rPr>
                <w:t>https://emu.dk/grundskole/forskning-og-viden/viden-om-udgivelser/viden-om-undersoegelsesbaseret-undervisning-i</w:t>
              </w:r>
            </w:hyperlink>
            <w:r w:rsidRPr="1065697F" w:rsidR="287428BA">
              <w:rPr>
                <w:rFonts w:ascii="Calibri" w:hAnsi="Calibri" w:eastAsia="Calibri" w:cs="Calibri" w:asciiTheme="minorAscii" w:hAnsiTheme="minorAscii" w:eastAsiaTheme="minorAscii" w:cstheme="minorAscii"/>
              </w:rPr>
              <w:t xml:space="preserve">. </w:t>
            </w:r>
          </w:p>
          <w:p w:rsidR="009A49E0" w:rsidP="1065697F" w:rsidRDefault="009A49E0" w14:paraId="6A169D5A" w14:textId="7B29A794">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r w:rsidRPr="1065697F" w:rsidR="009A49E0">
              <w:rPr>
                <w:rStyle w:val="eop"/>
                <w:rFonts w:ascii="Calibri" w:hAnsi="Calibri" w:eastAsia="Calibri" w:cs="Calibri" w:asciiTheme="minorAscii" w:hAnsiTheme="minorAscii" w:eastAsiaTheme="minorAscii" w:cstheme="minorAscii"/>
                <w:sz w:val="22"/>
                <w:szCs w:val="22"/>
              </w:rPr>
              <w:t> </w:t>
            </w:r>
          </w:p>
          <w:p w:rsidR="009A49E0" w:rsidP="1065697F" w:rsidRDefault="009A49E0" w14:paraId="525224BD" w14:textId="3D7DAFB1">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r w:rsidRPr="1065697F" w:rsidR="03BCDB5A">
              <w:rPr>
                <w:rStyle w:val="normaltextrun"/>
                <w:rFonts w:ascii="Calibri" w:hAnsi="Calibri" w:eastAsia="Calibri" w:cs="Calibri" w:asciiTheme="minorAscii" w:hAnsiTheme="minorAscii" w:eastAsiaTheme="minorAscii" w:cstheme="minorAscii"/>
                <w:sz w:val="22"/>
                <w:szCs w:val="22"/>
              </w:rPr>
              <w:t xml:space="preserve">EVA (2019). </w:t>
            </w:r>
            <w:r w:rsidRPr="1065697F" w:rsidR="009A49E0">
              <w:rPr>
                <w:rStyle w:val="normaltextrun"/>
                <w:rFonts w:ascii="Calibri" w:hAnsi="Calibri" w:eastAsia="Calibri" w:cs="Calibri" w:asciiTheme="minorAscii" w:hAnsiTheme="minorAscii" w:eastAsiaTheme="minorAscii" w:cstheme="minorAscii"/>
                <w:b w:val="1"/>
                <w:bCs w:val="1"/>
                <w:sz w:val="22"/>
                <w:szCs w:val="22"/>
              </w:rPr>
              <w:t>Anvendelsesorienteret undervisning motiverer kursister på almen VEU </w:t>
            </w:r>
          </w:p>
          <w:p w:rsidR="009A49E0" w:rsidP="1065697F" w:rsidRDefault="009A49E0" w14:paraId="009F7006" w14:textId="48A34677">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hyperlink r:id="R00e0bcd062f04202">
              <w:r w:rsidRPr="1065697F" w:rsidR="009A49E0">
                <w:rPr>
                  <w:rStyle w:val="Hyperlink"/>
                  <w:rFonts w:ascii="Calibri" w:hAnsi="Calibri" w:eastAsia="Calibri" w:cs="Calibri" w:asciiTheme="minorAscii" w:hAnsiTheme="minorAscii" w:eastAsiaTheme="minorAscii" w:cstheme="minorAscii"/>
                  <w:sz w:val="22"/>
                  <w:szCs w:val="22"/>
                </w:rPr>
                <w:t>https://www.eva.dk/vokse</w:t>
              </w:r>
              <w:r w:rsidRPr="1065697F" w:rsidR="009A49E0">
                <w:rPr>
                  <w:rStyle w:val="Hyperlink"/>
                  <w:rFonts w:ascii="Calibri" w:hAnsi="Calibri" w:eastAsia="Calibri" w:cs="Calibri" w:asciiTheme="minorAscii" w:hAnsiTheme="minorAscii" w:eastAsiaTheme="minorAscii" w:cstheme="minorAscii"/>
                  <w:sz w:val="22"/>
                  <w:szCs w:val="22"/>
                </w:rPr>
                <w:t>n</w:t>
              </w:r>
              <w:r w:rsidRPr="1065697F" w:rsidR="009A49E0">
                <w:rPr>
                  <w:rStyle w:val="Hyperlink"/>
                  <w:rFonts w:ascii="Calibri" w:hAnsi="Calibri" w:eastAsia="Calibri" w:cs="Calibri" w:asciiTheme="minorAscii" w:hAnsiTheme="minorAscii" w:eastAsiaTheme="minorAscii" w:cstheme="minorAscii"/>
                  <w:sz w:val="22"/>
                  <w:szCs w:val="22"/>
                </w:rPr>
                <w:t>-efteruddannelse/anvendelsesorienteret-undervisning-motiverer-kursister-paa-almen-veu</w:t>
              </w:r>
              <w:r w:rsidRPr="1065697F" w:rsidR="009A49E0">
                <w:rPr>
                  <w:rStyle w:val="Hyperlink"/>
                  <w:rFonts w:ascii="Calibri" w:hAnsi="Calibri" w:eastAsia="Calibri" w:cs="Calibri" w:asciiTheme="minorAscii" w:hAnsiTheme="minorAscii" w:eastAsiaTheme="minorAscii" w:cstheme="minorAscii"/>
                  <w:sz w:val="22"/>
                  <w:szCs w:val="22"/>
                </w:rPr>
                <w:t> </w:t>
              </w:r>
            </w:hyperlink>
          </w:p>
          <w:p w:rsidR="009A49E0" w:rsidP="1065697F" w:rsidRDefault="009A49E0" w14:paraId="0683D311" w14:textId="747B2584">
            <w:pPr>
              <w:pStyle w:val="paragraph"/>
              <w:spacing w:before="0" w:beforeAutospacing="off" w:after="0" w:afterAutospacing="off"/>
              <w:ind w:left="0"/>
              <w:textAlignment w:val="baseline"/>
              <w:rPr>
                <w:rStyle w:val="eop"/>
                <w:rFonts w:ascii="Times New Roman" w:hAnsi="Times New Roman" w:eastAsia="Times New Roman" w:cs="Times New Roman"/>
                <w:sz w:val="24"/>
                <w:szCs w:val="24"/>
              </w:rPr>
            </w:pPr>
          </w:p>
          <w:p w:rsidR="009A49E0" w:rsidP="1065697F" w:rsidRDefault="009A49E0" w14:paraId="1AAB1C02" w14:textId="7D72F668">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r w:rsidRPr="1065697F" w:rsidR="60324179">
              <w:rPr>
                <w:rStyle w:val="normaltextrun"/>
                <w:rFonts w:ascii="Calibri" w:hAnsi="Calibri" w:eastAsia="Calibri" w:cs="Calibri" w:asciiTheme="minorAscii" w:hAnsiTheme="minorAscii" w:eastAsiaTheme="minorAscii" w:cstheme="minorAscii"/>
                <w:sz w:val="22"/>
                <w:szCs w:val="22"/>
              </w:rPr>
              <w:t xml:space="preserve">EVA (2021). </w:t>
            </w:r>
            <w:r w:rsidRPr="1065697F" w:rsidR="60324179">
              <w:rPr>
                <w:rStyle w:val="normaltextrun"/>
                <w:rFonts w:ascii="Calibri" w:hAnsi="Calibri" w:eastAsia="Calibri" w:cs="Calibri" w:asciiTheme="minorAscii" w:hAnsiTheme="minorAscii" w:eastAsiaTheme="minorAscii" w:cstheme="minorAscii"/>
                <w:b w:val="1"/>
                <w:bCs w:val="1"/>
                <w:sz w:val="22"/>
                <w:szCs w:val="22"/>
              </w:rPr>
              <w:t>Inspiration til bedre elevtrivsel på erhvervsuddannelserne</w:t>
            </w:r>
            <w:r w:rsidRPr="1065697F" w:rsidR="60324179">
              <w:rPr>
                <w:rStyle w:val="normaltextrun"/>
                <w:rFonts w:ascii="Calibri" w:hAnsi="Calibri" w:eastAsia="Calibri" w:cs="Calibri" w:asciiTheme="minorAscii" w:hAnsiTheme="minorAscii" w:eastAsiaTheme="minorAscii" w:cstheme="minorAscii"/>
                <w:sz w:val="22"/>
                <w:szCs w:val="22"/>
              </w:rPr>
              <w:t>   </w:t>
            </w:r>
          </w:p>
          <w:p w:rsidR="009A49E0" w:rsidP="1065697F" w:rsidRDefault="009A49E0" w14:textId="77777777" w14:paraId="629CFC95">
            <w:pPr>
              <w:pStyle w:val="paragraph"/>
              <w:spacing w:before="0" w:beforeAutospacing="off" w:after="0" w:afterAutospacing="off"/>
              <w:ind w:left="360"/>
              <w:textAlignment w:val="baseline"/>
              <w:rPr>
                <w:rFonts w:ascii="Calibri" w:hAnsi="Calibri" w:eastAsia="Calibri" w:cs="Calibri" w:asciiTheme="minorAscii" w:hAnsiTheme="minorAscii" w:eastAsiaTheme="minorAscii" w:cstheme="minorAscii"/>
                <w:sz w:val="22"/>
                <w:szCs w:val="22"/>
              </w:rPr>
            </w:pPr>
            <w:hyperlink r:id="Rec8f29eac3ea49c7">
              <w:r w:rsidRPr="1065697F" w:rsidR="60324179">
                <w:rPr>
                  <w:rStyle w:val="normaltextrun"/>
                  <w:rFonts w:ascii="Calibri" w:hAnsi="Calibri" w:eastAsia="Calibri" w:cs="Calibri" w:asciiTheme="minorAscii" w:hAnsiTheme="minorAscii" w:eastAsiaTheme="minorAscii" w:cstheme="minorAscii"/>
                  <w:color w:val="0563C1"/>
                  <w:sz w:val="22"/>
                  <w:szCs w:val="22"/>
                </w:rPr>
                <w:t>https://www.eva.dk/ungdomsuddannelse/inspiration-bedre-elevtrivsel-paa-erhvervsuddannelserne</w:t>
              </w:r>
            </w:hyperlink>
            <w:r w:rsidRPr="1065697F" w:rsidR="60324179">
              <w:rPr>
                <w:rStyle w:val="eop"/>
                <w:rFonts w:ascii="Calibri" w:hAnsi="Calibri" w:eastAsia="Calibri" w:cs="Calibri" w:asciiTheme="minorAscii" w:hAnsiTheme="minorAscii" w:eastAsiaTheme="minorAscii" w:cstheme="minorAscii"/>
                <w:color w:val="0563C1"/>
                <w:sz w:val="22"/>
                <w:szCs w:val="22"/>
              </w:rPr>
              <w:t> </w:t>
            </w:r>
          </w:p>
          <w:p w:rsidR="009A49E0" w:rsidP="1065697F" w:rsidRDefault="009A49E0" w14:paraId="7F993FFC" w14:textId="2B5AFDA4">
            <w:pPr>
              <w:pStyle w:val="paragraph"/>
              <w:spacing w:before="0" w:beforeAutospacing="off" w:after="0" w:afterAutospacing="off"/>
              <w:ind w:left="0"/>
              <w:textAlignment w:val="baseline"/>
              <w:rPr>
                <w:rStyle w:val="eop"/>
                <w:rFonts w:ascii="Times New Roman" w:hAnsi="Times New Roman" w:eastAsia="Times New Roman" w:cs="Times New Roman"/>
                <w:sz w:val="24"/>
                <w:szCs w:val="24"/>
              </w:rPr>
            </w:pPr>
          </w:p>
          <w:p w:rsidR="009A49E0" w:rsidP="1065697F" w:rsidRDefault="009A49E0" w14:paraId="449E8452" w14:textId="5CD783E7">
            <w:pPr>
              <w:pStyle w:val="paragraph"/>
              <w:spacing w:before="0" w:beforeAutospacing="off" w:after="0" w:afterAutospacing="off"/>
              <w:ind w:left="0"/>
              <w:textAlignment w:val="baseline"/>
              <w:rPr>
                <w:rFonts w:ascii="Calibri" w:hAnsi="Calibri" w:eastAsia="Calibri" w:cs="Calibri" w:asciiTheme="minorAscii" w:hAnsiTheme="minorAscii" w:eastAsiaTheme="minorAscii" w:cstheme="minorAscii"/>
                <w:sz w:val="22"/>
                <w:szCs w:val="22"/>
              </w:rPr>
            </w:pPr>
            <w:r w:rsidRPr="1065697F" w:rsidR="7CBF075D">
              <w:rPr>
                <w:rStyle w:val="normaltextrun"/>
                <w:rFonts w:ascii="Calibri" w:hAnsi="Calibri" w:eastAsia="Calibri" w:cs="Calibri" w:asciiTheme="minorAscii" w:hAnsiTheme="minorAscii" w:eastAsiaTheme="minorAscii" w:cstheme="minorAscii"/>
                <w:sz w:val="22"/>
                <w:szCs w:val="22"/>
              </w:rPr>
              <w:t xml:space="preserve">NCK og Rambøll (2017). </w:t>
            </w:r>
            <w:r w:rsidRPr="1065697F" w:rsidR="7CBF075D">
              <w:rPr>
                <w:rStyle w:val="normaltextrun"/>
                <w:rFonts w:ascii="Calibri" w:hAnsi="Calibri" w:eastAsia="Calibri" w:cs="Calibri" w:asciiTheme="minorAscii" w:hAnsiTheme="minorAscii" w:eastAsiaTheme="minorAscii" w:cstheme="minorAscii"/>
                <w:b w:val="1"/>
                <w:bCs w:val="1"/>
                <w:sz w:val="22"/>
                <w:szCs w:val="22"/>
              </w:rPr>
              <w:t>Helhedsorienteret undervisning </w:t>
            </w:r>
            <w:r>
              <w:br/>
            </w:r>
            <w:hyperlink r:id="R10657446b33c4f9b">
              <w:r w:rsidRPr="1065697F" w:rsidR="7CBF075D">
                <w:rPr>
                  <w:rStyle w:val="normaltextrun"/>
                  <w:rFonts w:ascii="Calibri" w:hAnsi="Calibri" w:eastAsia="Calibri" w:cs="Calibri" w:asciiTheme="minorAscii" w:hAnsiTheme="minorAscii" w:eastAsiaTheme="minorAscii" w:cstheme="minorAscii"/>
                  <w:color w:val="0563C1"/>
                  <w:sz w:val="22"/>
                  <w:szCs w:val="22"/>
                </w:rPr>
                <w:t>https://emu.dk/eud/forskning-og-viden/didaktik-og-laering/helhedsorienteret-undervisning</w:t>
              </w:r>
            </w:hyperlink>
            <w:r w:rsidRPr="1065697F" w:rsidR="7CBF075D">
              <w:rPr>
                <w:rStyle w:val="eop"/>
                <w:rFonts w:ascii="Calibri" w:hAnsi="Calibri" w:eastAsia="Calibri" w:cs="Calibri" w:asciiTheme="minorAscii" w:hAnsiTheme="minorAscii" w:eastAsiaTheme="minorAscii" w:cstheme="minorAscii"/>
                <w:sz w:val="22"/>
                <w:szCs w:val="22"/>
              </w:rPr>
              <w:t> </w:t>
            </w:r>
          </w:p>
          <w:p w:rsidR="009A49E0" w:rsidP="1065697F" w:rsidRDefault="009A49E0" w14:paraId="03780DAF" w14:textId="31499641">
            <w:pPr>
              <w:pStyle w:val="paragraph"/>
              <w:spacing w:before="0" w:beforeAutospacing="off" w:after="0" w:afterAutospacing="off"/>
              <w:ind w:left="360"/>
              <w:textAlignment w:val="baseline"/>
              <w:rPr>
                <w:rStyle w:val="eop"/>
                <w:rFonts w:ascii="Times New Roman" w:hAnsi="Times New Roman" w:eastAsia="Times New Roman" w:cs="Times New Roman"/>
                <w:sz w:val="24"/>
                <w:szCs w:val="24"/>
              </w:rPr>
            </w:pPr>
          </w:p>
          <w:p w:rsidR="009A49E0" w:rsidP="1065697F" w:rsidRDefault="009A49E0" w14:paraId="0C446E96" w14:textId="6C208ABC">
            <w:pPr>
              <w:pStyle w:val="Opstilling-punkttegn"/>
              <w:numPr>
                <w:numId w:val="0"/>
              </w:numPr>
              <w:spacing w:before="0" w:beforeAutospacing="0" w:after="0" w:afterAutospacing="0"/>
              <w:ind w:left="0"/>
              <w:textAlignment w:val="baseline"/>
              <w:rPr>
                <w:rFonts w:ascii="Calibri" w:hAnsi="Calibri" w:eastAsia="Calibri" w:cs="Calibri" w:asciiTheme="minorAscii" w:hAnsiTheme="minorAscii" w:eastAsiaTheme="minorAscii" w:cstheme="minorAscii"/>
                <w:b w:val="1"/>
                <w:bCs w:val="1"/>
              </w:rPr>
            </w:pPr>
            <w:r w:rsidRPr="1065697F" w:rsidR="591B118E">
              <w:rPr>
                <w:rFonts w:ascii="Calibri" w:hAnsi="Calibri" w:eastAsia="Calibri" w:cs="Calibri" w:asciiTheme="minorAscii" w:hAnsiTheme="minorAscii" w:eastAsiaTheme="minorAscii" w:cstheme="minorAscii"/>
                <w:b w:val="0"/>
                <w:bCs w:val="0"/>
              </w:rPr>
              <w:t>Nielsen, Birgitte Lund (2014).</w:t>
            </w:r>
            <w:r w:rsidRPr="1065697F" w:rsidR="591B118E">
              <w:rPr>
                <w:rFonts w:ascii="Calibri" w:hAnsi="Calibri" w:eastAsia="Calibri" w:cs="Calibri" w:asciiTheme="minorAscii" w:hAnsiTheme="minorAscii" w:eastAsiaTheme="minorAscii" w:cstheme="minorAscii"/>
                <w:b w:val="1"/>
                <w:bCs w:val="1"/>
              </w:rPr>
              <w:t xml:space="preserve"> Hverdagsforestillinger.</w:t>
            </w:r>
            <w:r w:rsidRPr="1065697F" w:rsidR="591B118E">
              <w:rPr>
                <w:rFonts w:ascii="Calibri" w:hAnsi="Calibri" w:eastAsia="Calibri" w:cs="Calibri" w:asciiTheme="minorAscii" w:hAnsiTheme="minorAscii" w:eastAsiaTheme="minorAscii" w:cstheme="minorAscii"/>
                <w:b w:val="0"/>
                <w:bCs w:val="0"/>
              </w:rPr>
              <w:t xml:space="preserve"> Astra. </w:t>
            </w:r>
          </w:p>
          <w:p w:rsidR="009A49E0" w:rsidP="1065697F" w:rsidRDefault="009A49E0" w14:paraId="6D94276D" w14:textId="48342CBD">
            <w:pPr>
              <w:pStyle w:val="Opstilling-punkttegn"/>
              <w:numPr>
                <w:numId w:val="0"/>
              </w:numPr>
              <w:spacing w:before="0" w:beforeAutospacing="0" w:after="0" w:afterAutospacing="0"/>
              <w:ind w:left="0"/>
              <w:textAlignment w:val="baseline"/>
              <w:rPr>
                <w:rFonts w:ascii="Calibri" w:hAnsi="Calibri" w:eastAsia="Calibri" w:cs="Calibri" w:asciiTheme="minorAscii" w:hAnsiTheme="minorAscii" w:eastAsiaTheme="minorAscii" w:cstheme="minorAscii"/>
              </w:rPr>
            </w:pPr>
            <w:hyperlink r:id="R8e6fa78b208f4f11">
              <w:r w:rsidRPr="1065697F" w:rsidR="591B118E">
                <w:rPr>
                  <w:rStyle w:val="Hyperlink"/>
                  <w:rFonts w:ascii="Calibri" w:hAnsi="Calibri" w:eastAsia="Calibri" w:cs="Calibri" w:asciiTheme="minorAscii" w:hAnsiTheme="minorAscii" w:eastAsiaTheme="minorAscii" w:cstheme="minorAscii"/>
                </w:rPr>
                <w:t>https://astra.dk/sites/default/files/Hverdagsforestillinger%20-%20Birgitte%20Lund%20Nielsen.pdf</w:t>
              </w:r>
            </w:hyperlink>
          </w:p>
          <w:p w:rsidR="009A49E0" w:rsidP="1065697F" w:rsidRDefault="009A49E0" w14:paraId="4FD94BEC" w14:textId="28C7D19E">
            <w:pPr>
              <w:pStyle w:val="paragraph"/>
              <w:spacing w:before="0" w:beforeAutospacing="off" w:after="0" w:afterAutospacing="off"/>
              <w:ind w:left="360" w:hanging="360"/>
              <w:textAlignment w:val="baseline"/>
              <w:rPr>
                <w:rStyle w:val="eop"/>
                <w:rFonts w:ascii="Times New Roman" w:hAnsi="Times New Roman" w:eastAsia="Times New Roman" w:cs="Times New Roman"/>
                <w:sz w:val="24"/>
                <w:szCs w:val="24"/>
              </w:rPr>
            </w:pPr>
          </w:p>
          <w:p w:rsidR="009A49E0" w:rsidP="1065697F" w:rsidRDefault="00BA6C66" w14:paraId="5E426F9B" w14:textId="2C378707">
            <w:pPr>
              <w:pStyle w:val="paragraph"/>
              <w:spacing w:before="0" w:beforeAutospacing="off" w:after="0" w:afterAutospacing="off"/>
              <w:ind w:left="0"/>
              <w:textAlignment w:val="baseline"/>
              <w:rPr>
                <w:rStyle w:val="normaltextrun"/>
                <w:rFonts w:ascii="Calibri" w:hAnsi="Calibri" w:eastAsia="Calibri" w:cs="Calibri" w:asciiTheme="minorAscii" w:hAnsiTheme="minorAscii" w:eastAsiaTheme="minorAscii" w:cstheme="minorAscii"/>
                <w:sz w:val="22"/>
                <w:szCs w:val="22"/>
              </w:rPr>
            </w:pPr>
            <w:r w:rsidRPr="1065697F" w:rsidR="29FE37F1">
              <w:rPr>
                <w:rStyle w:val="normaltextrun"/>
                <w:rFonts w:ascii="Calibri" w:hAnsi="Calibri" w:eastAsia="Calibri" w:cs="Calibri" w:asciiTheme="minorAscii" w:hAnsiTheme="minorAscii" w:eastAsiaTheme="minorAscii" w:cstheme="minorAscii"/>
                <w:b w:val="0"/>
                <w:bCs w:val="0"/>
                <w:sz w:val="22"/>
                <w:szCs w:val="22"/>
              </w:rPr>
              <w:t xml:space="preserve">UVM (2016). </w:t>
            </w:r>
            <w:r w:rsidRPr="1065697F" w:rsidR="009A49E0">
              <w:rPr>
                <w:rStyle w:val="normaltextrun"/>
                <w:rFonts w:ascii="Calibri" w:hAnsi="Calibri" w:eastAsia="Calibri" w:cs="Calibri" w:asciiTheme="minorAscii" w:hAnsiTheme="minorAscii" w:eastAsiaTheme="minorAscii" w:cstheme="minorAscii"/>
                <w:b w:val="1"/>
                <w:bCs w:val="1"/>
                <w:sz w:val="22"/>
                <w:szCs w:val="22"/>
              </w:rPr>
              <w:t>Pædagogiske principper - inspirationsmateriale til erhvervsskolerne</w:t>
            </w:r>
          </w:p>
          <w:p w:rsidR="009A49E0" w:rsidP="1065697F" w:rsidRDefault="007916FE" w14:paraId="35C0631A" w14:textId="77777777">
            <w:pPr>
              <w:pStyle w:val="paragraph"/>
              <w:spacing w:before="0" w:beforeAutospacing="off" w:after="0" w:afterAutospacing="off"/>
              <w:ind w:left="360"/>
              <w:textAlignment w:val="baseline"/>
              <w:rPr>
                <w:rFonts w:ascii="Calibri" w:hAnsi="Calibri" w:eastAsia="Calibri" w:cs="Calibri" w:asciiTheme="minorAscii" w:hAnsiTheme="minorAscii" w:eastAsiaTheme="minorAscii" w:cstheme="minorAscii"/>
                <w:sz w:val="22"/>
                <w:szCs w:val="22"/>
              </w:rPr>
            </w:pPr>
            <w:hyperlink r:id="R5db517fc13bf4254">
              <w:r w:rsidRPr="1065697F" w:rsidR="009A49E0">
                <w:rPr>
                  <w:rStyle w:val="normaltextrun"/>
                  <w:rFonts w:ascii="Calibri" w:hAnsi="Calibri" w:eastAsia="Calibri" w:cs="Calibri" w:asciiTheme="minorAscii" w:hAnsiTheme="minorAscii" w:eastAsiaTheme="minorAscii" w:cstheme="minorAscii"/>
                  <w:color w:val="0563C1"/>
                  <w:sz w:val="22"/>
                  <w:szCs w:val="22"/>
                </w:rPr>
                <w:t>https://emu.dk/eud/helhedsorientering/planlaegning-og-organisering/paedagogiske-principper-inspirationsmateriale</w:t>
              </w:r>
            </w:hyperlink>
            <w:r w:rsidRPr="1065697F" w:rsidR="009A49E0">
              <w:rPr>
                <w:rStyle w:val="eop"/>
                <w:rFonts w:ascii="Calibri" w:hAnsi="Calibri" w:eastAsia="Calibri" w:cs="Calibri" w:asciiTheme="minorAscii" w:hAnsiTheme="minorAscii" w:eastAsiaTheme="minorAscii" w:cstheme="minorAscii"/>
                <w:sz w:val="22"/>
                <w:szCs w:val="22"/>
              </w:rPr>
              <w:t> </w:t>
            </w:r>
          </w:p>
          <w:p w:rsidR="009A49E0" w:rsidP="1065697F" w:rsidRDefault="009A49E0" w14:paraId="30A6B576" w14:textId="77777777">
            <w:pPr>
              <w:pStyle w:val="paragraph"/>
              <w:spacing w:before="0" w:beforeAutospacing="off" w:after="0" w:afterAutospacing="off"/>
              <w:ind w:left="360"/>
              <w:textAlignment w:val="baseline"/>
              <w:rPr>
                <w:rFonts w:ascii="Calibri" w:hAnsi="Calibri" w:eastAsia="Calibri" w:cs="Calibri" w:asciiTheme="minorAscii" w:hAnsiTheme="minorAscii" w:eastAsiaTheme="minorAscii" w:cstheme="minorAscii"/>
                <w:sz w:val="22"/>
                <w:szCs w:val="22"/>
              </w:rPr>
            </w:pPr>
            <w:r w:rsidRPr="1065697F" w:rsidR="009A49E0">
              <w:rPr>
                <w:rStyle w:val="eop"/>
                <w:rFonts w:ascii="Calibri" w:hAnsi="Calibri" w:eastAsia="Calibri" w:cs="Calibri" w:asciiTheme="minorAscii" w:hAnsiTheme="minorAscii" w:eastAsiaTheme="minorAscii" w:cstheme="minorAscii"/>
                <w:sz w:val="22"/>
                <w:szCs w:val="22"/>
              </w:rPr>
              <w:t> </w:t>
            </w:r>
          </w:p>
          <w:p w:rsidR="00885D54" w:rsidP="1065697F" w:rsidRDefault="00885D54" w14:paraId="5B7E78FD" w14:textId="10F1ADE1">
            <w:pPr>
              <w:pStyle w:val="paragraph"/>
              <w:spacing w:before="0" w:beforeAutospacing="off" w:after="0" w:afterAutospacing="off"/>
              <w:ind w:left="0"/>
              <w:textAlignment w:val="baseline"/>
              <w:rPr>
                <w:rStyle w:val="eop"/>
                <w:rFonts w:ascii="Calibri" w:hAnsi="Calibri" w:cs="Calibri"/>
                <w:color w:val="0563C1"/>
                <w:sz w:val="22"/>
                <w:szCs w:val="22"/>
              </w:rPr>
            </w:pPr>
          </w:p>
          <w:p w:rsidRPr="0086281D" w:rsidR="00700370" w:rsidP="1065697F" w:rsidRDefault="00700370" w14:paraId="306A90F0" w14:textId="370B0804">
            <w:pPr>
              <w:pStyle w:val="Default"/>
              <w:ind w:left="0"/>
              <w:rPr>
                <w:rFonts w:ascii="Calibri" w:hAnsi="Calibri" w:eastAsia="Calibri" w:cs="Calibri" w:asciiTheme="minorAscii" w:hAnsiTheme="minorAscii" w:eastAsiaTheme="minorAscii" w:cstheme="minorAscii"/>
                <w:b w:val="1"/>
                <w:bCs w:val="1"/>
                <w:sz w:val="22"/>
                <w:szCs w:val="22"/>
              </w:rPr>
            </w:pPr>
            <w:r w:rsidRPr="1065697F" w:rsidR="4619D63C">
              <w:rPr>
                <w:rFonts w:ascii="Calibri" w:hAnsi="Calibri" w:eastAsia="Calibri" w:cs="Calibri" w:asciiTheme="minorAscii" w:hAnsiTheme="minorAscii" w:eastAsiaTheme="minorAscii" w:cstheme="minorAscii"/>
                <w:b w:val="0"/>
                <w:bCs w:val="0"/>
                <w:sz w:val="22"/>
                <w:szCs w:val="22"/>
              </w:rPr>
              <w:t>UVM (2018).</w:t>
            </w:r>
            <w:r w:rsidRPr="1065697F" w:rsidR="4619D63C">
              <w:rPr>
                <w:rFonts w:ascii="Calibri" w:hAnsi="Calibri" w:eastAsia="Calibri" w:cs="Calibri" w:asciiTheme="minorAscii" w:hAnsiTheme="minorAscii" w:eastAsiaTheme="minorAscii" w:cstheme="minorAscii"/>
                <w:b w:val="1"/>
                <w:bCs w:val="1"/>
                <w:sz w:val="22"/>
                <w:szCs w:val="22"/>
              </w:rPr>
              <w:t xml:space="preserve"> </w:t>
            </w:r>
            <w:r w:rsidRPr="1065697F" w:rsidR="00700370">
              <w:rPr>
                <w:rFonts w:ascii="Calibri" w:hAnsi="Calibri" w:eastAsia="Calibri" w:cs="Calibri" w:asciiTheme="minorAscii" w:hAnsiTheme="minorAscii" w:eastAsiaTheme="minorAscii" w:cstheme="minorAscii"/>
                <w:b w:val="1"/>
                <w:bCs w:val="1"/>
                <w:sz w:val="22"/>
                <w:szCs w:val="22"/>
              </w:rPr>
              <w:t xml:space="preserve">Håndbog om bedømmelse og feedback i erhvervsuddannelserne </w:t>
            </w:r>
          </w:p>
          <w:p w:rsidR="00700370" w:rsidP="1065697F" w:rsidRDefault="00700370" w14:paraId="03471006" w14:textId="77777777">
            <w:pPr>
              <w:rPr>
                <w:rFonts w:ascii="Calibri" w:hAnsi="Calibri" w:eastAsia="Calibri" w:cs="Calibri" w:asciiTheme="minorAscii" w:hAnsiTheme="minorAscii" w:eastAsiaTheme="minorAscii" w:cstheme="minorAscii"/>
              </w:rPr>
            </w:pPr>
            <w:hyperlink r:id="R4c2a4678d1c44953">
              <w:r w:rsidRPr="1065697F" w:rsidR="00700370">
                <w:rPr>
                  <w:rStyle w:val="Hyperlink"/>
                  <w:rFonts w:ascii="Calibri" w:hAnsi="Calibri" w:eastAsia="Calibri" w:cs="Calibri" w:asciiTheme="minorAscii" w:hAnsiTheme="minorAscii" w:eastAsiaTheme="minorAscii" w:cstheme="minorAscii"/>
                </w:rPr>
                <w:t>https://emu.dk/sites/default/files/2020-01/H%C3%A5ndbog%20om%20bed%C3%B8mmelse%20og%20feedback%20p%C3%A5%20erhvervsuddannelserne.pdf</w:t>
              </w:r>
            </w:hyperlink>
          </w:p>
          <w:p w:rsidR="009A49E0" w:rsidP="1065697F" w:rsidRDefault="009A49E0" w14:paraId="172BE8E4" w14:textId="77777777">
            <w:pPr>
              <w:pStyle w:val="Opstilling-punkttegn"/>
              <w:numPr>
                <w:numId w:val="0"/>
              </w:numPr>
              <w:rPr>
                <w:rFonts w:ascii="Calibri" w:hAnsi="Calibri" w:eastAsia="Calibri" w:cs="Calibri" w:asciiTheme="minorAscii" w:hAnsiTheme="minorAscii" w:eastAsiaTheme="minorAscii" w:cstheme="minorAscii"/>
              </w:rPr>
            </w:pPr>
          </w:p>
          <w:p w:rsidRPr="00B1489A" w:rsidR="009A49E0" w:rsidP="00201FCB" w:rsidRDefault="009A49E0" w14:paraId="6AD0D52E" w14:textId="3B0DB029">
            <w:pPr>
              <w:pStyle w:val="Opstilling-punkttegn"/>
              <w:numPr>
                <w:ilvl w:val="0"/>
                <w:numId w:val="0"/>
              </w:numPr>
              <w:ind w:left="360" w:hanging="360"/>
              <w:rPr>
                <w:rFonts w:asciiTheme="majorHAnsi" w:hAnsiTheme="majorHAnsi" w:cstheme="majorHAnsi"/>
              </w:rPr>
            </w:pPr>
          </w:p>
        </w:tc>
      </w:tr>
      <w:tr w:rsidR="00BA6C66" w:rsidTr="1E65D059" w14:paraId="1F9A0FE6" w14:textId="77777777">
        <w:trPr>
          <w:cantSplit/>
        </w:trPr>
        <w:tc>
          <w:tcPr>
            <w:tcW w:w="1735" w:type="dxa"/>
            <w:shd w:val="clear" w:color="auto" w:fill="E2EFD9" w:themeFill="accent6" w:themeFillTint="33"/>
            <w:tcMar/>
          </w:tcPr>
          <w:p w:rsidRPr="00227A98" w:rsidR="00BA6C66" w:rsidP="00201FCB" w:rsidRDefault="00BA6C66" w14:paraId="21EB62A8" w14:textId="77777777">
            <w:pPr>
              <w:rPr>
                <w:rFonts w:asciiTheme="majorHAnsi" w:hAnsiTheme="majorHAnsi" w:cstheme="majorHAnsi"/>
                <w:b/>
              </w:rPr>
            </w:pPr>
          </w:p>
        </w:tc>
        <w:tc>
          <w:tcPr>
            <w:tcW w:w="7893" w:type="dxa"/>
            <w:tcMar/>
          </w:tcPr>
          <w:p w:rsidR="00BA6C66" w:rsidP="00FC4C2C" w:rsidRDefault="00BA6C66" w14:paraId="5E348332" w14:textId="77777777">
            <w:pPr>
              <w:pStyle w:val="paragraph"/>
              <w:spacing w:before="0" w:beforeAutospacing="0" w:after="0" w:afterAutospacing="0"/>
              <w:textAlignment w:val="baseline"/>
              <w:rPr>
                <w:rStyle w:val="normaltextrun"/>
                <w:rFonts w:ascii="Calibri" w:hAnsi="Calibri" w:cs="Calibri"/>
                <w:sz w:val="22"/>
                <w:szCs w:val="22"/>
              </w:rPr>
            </w:pPr>
          </w:p>
        </w:tc>
      </w:tr>
    </w:tbl>
    <w:p w:rsidR="00391505" w:rsidP="00391505" w:rsidRDefault="00391505" w14:paraId="56A02B9F" w14:textId="77777777"/>
    <w:p w:rsidR="00BE5E96" w:rsidRDefault="00BE5E96" w14:paraId="59B662B4" w14:textId="77777777"/>
    <w:sectPr w:rsidR="00BE5E96">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2A15" w:rsidP="006F11C1" w:rsidRDefault="00FC2A15" w14:paraId="35081035" w14:textId="77777777">
      <w:pPr>
        <w:spacing w:after="0" w:line="240" w:lineRule="auto"/>
      </w:pPr>
      <w:r>
        <w:separator/>
      </w:r>
    </w:p>
  </w:endnote>
  <w:endnote w:type="continuationSeparator" w:id="0">
    <w:p w:rsidR="00FC2A15" w:rsidP="006F11C1" w:rsidRDefault="00FC2A15" w14:paraId="0E15C2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2A15" w:rsidP="006F11C1" w:rsidRDefault="00FC2A15" w14:paraId="1984A3E0" w14:textId="77777777">
      <w:pPr>
        <w:spacing w:after="0" w:line="240" w:lineRule="auto"/>
      </w:pPr>
      <w:r>
        <w:separator/>
      </w:r>
    </w:p>
  </w:footnote>
  <w:footnote w:type="continuationSeparator" w:id="0">
    <w:p w:rsidR="00FC2A15" w:rsidP="006F11C1" w:rsidRDefault="00FC2A15" w14:paraId="6F9CDD2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B9D0F28E"/>
    <w:lvl w:ilvl="0">
      <w:start w:val="1"/>
      <w:numFmt w:val="bullet"/>
      <w:pStyle w:val="Opstilling-punkttegn"/>
      <w:lvlText w:val=""/>
      <w:lvlJc w:val="left"/>
      <w:pPr>
        <w:tabs>
          <w:tab w:val="num" w:pos="360"/>
        </w:tabs>
        <w:ind w:left="360" w:hanging="360"/>
      </w:pPr>
      <w:rPr>
        <w:rFonts w:hint="default" w:ascii="Symbol" w:hAnsi="Symbol"/>
      </w:rPr>
    </w:lvl>
  </w:abstractNum>
  <w:abstractNum w:abstractNumId="1" w15:restartNumberingAfterBreak="0">
    <w:nsid w:val="00AD2302"/>
    <w:multiLevelType w:val="hybridMultilevel"/>
    <w:tmpl w:val="6BE22FAA"/>
    <w:lvl w:ilvl="0" w:tplc="078E1DF2">
      <w:start w:val="1"/>
      <w:numFmt w:val="bullet"/>
      <w:lvlText w:val="•"/>
      <w:lvlJc w:val="left"/>
      <w:pPr>
        <w:tabs>
          <w:tab w:val="num" w:pos="720"/>
        </w:tabs>
        <w:ind w:left="720" w:hanging="360"/>
      </w:pPr>
      <w:rPr>
        <w:rFonts w:hint="default" w:ascii="Arial" w:hAnsi="Arial"/>
      </w:rPr>
    </w:lvl>
    <w:lvl w:ilvl="1" w:tplc="2FBA492E" w:tentative="1">
      <w:start w:val="1"/>
      <w:numFmt w:val="bullet"/>
      <w:lvlText w:val="•"/>
      <w:lvlJc w:val="left"/>
      <w:pPr>
        <w:tabs>
          <w:tab w:val="num" w:pos="1440"/>
        </w:tabs>
        <w:ind w:left="1440" w:hanging="360"/>
      </w:pPr>
      <w:rPr>
        <w:rFonts w:hint="default" w:ascii="Arial" w:hAnsi="Arial"/>
      </w:rPr>
    </w:lvl>
    <w:lvl w:ilvl="2" w:tplc="E3BAEA26" w:tentative="1">
      <w:start w:val="1"/>
      <w:numFmt w:val="bullet"/>
      <w:lvlText w:val="•"/>
      <w:lvlJc w:val="left"/>
      <w:pPr>
        <w:tabs>
          <w:tab w:val="num" w:pos="2160"/>
        </w:tabs>
        <w:ind w:left="2160" w:hanging="360"/>
      </w:pPr>
      <w:rPr>
        <w:rFonts w:hint="default" w:ascii="Arial" w:hAnsi="Arial"/>
      </w:rPr>
    </w:lvl>
    <w:lvl w:ilvl="3" w:tplc="3B0CBE78" w:tentative="1">
      <w:start w:val="1"/>
      <w:numFmt w:val="bullet"/>
      <w:lvlText w:val="•"/>
      <w:lvlJc w:val="left"/>
      <w:pPr>
        <w:tabs>
          <w:tab w:val="num" w:pos="2880"/>
        </w:tabs>
        <w:ind w:left="2880" w:hanging="360"/>
      </w:pPr>
      <w:rPr>
        <w:rFonts w:hint="default" w:ascii="Arial" w:hAnsi="Arial"/>
      </w:rPr>
    </w:lvl>
    <w:lvl w:ilvl="4" w:tplc="80129694" w:tentative="1">
      <w:start w:val="1"/>
      <w:numFmt w:val="bullet"/>
      <w:lvlText w:val="•"/>
      <w:lvlJc w:val="left"/>
      <w:pPr>
        <w:tabs>
          <w:tab w:val="num" w:pos="3600"/>
        </w:tabs>
        <w:ind w:left="3600" w:hanging="360"/>
      </w:pPr>
      <w:rPr>
        <w:rFonts w:hint="default" w:ascii="Arial" w:hAnsi="Arial"/>
      </w:rPr>
    </w:lvl>
    <w:lvl w:ilvl="5" w:tplc="4830D912" w:tentative="1">
      <w:start w:val="1"/>
      <w:numFmt w:val="bullet"/>
      <w:lvlText w:val="•"/>
      <w:lvlJc w:val="left"/>
      <w:pPr>
        <w:tabs>
          <w:tab w:val="num" w:pos="4320"/>
        </w:tabs>
        <w:ind w:left="4320" w:hanging="360"/>
      </w:pPr>
      <w:rPr>
        <w:rFonts w:hint="default" w:ascii="Arial" w:hAnsi="Arial"/>
      </w:rPr>
    </w:lvl>
    <w:lvl w:ilvl="6" w:tplc="41D28A68" w:tentative="1">
      <w:start w:val="1"/>
      <w:numFmt w:val="bullet"/>
      <w:lvlText w:val="•"/>
      <w:lvlJc w:val="left"/>
      <w:pPr>
        <w:tabs>
          <w:tab w:val="num" w:pos="5040"/>
        </w:tabs>
        <w:ind w:left="5040" w:hanging="360"/>
      </w:pPr>
      <w:rPr>
        <w:rFonts w:hint="default" w:ascii="Arial" w:hAnsi="Arial"/>
      </w:rPr>
    </w:lvl>
    <w:lvl w:ilvl="7" w:tplc="372E691A" w:tentative="1">
      <w:start w:val="1"/>
      <w:numFmt w:val="bullet"/>
      <w:lvlText w:val="•"/>
      <w:lvlJc w:val="left"/>
      <w:pPr>
        <w:tabs>
          <w:tab w:val="num" w:pos="5760"/>
        </w:tabs>
        <w:ind w:left="5760" w:hanging="360"/>
      </w:pPr>
      <w:rPr>
        <w:rFonts w:hint="default" w:ascii="Arial" w:hAnsi="Arial"/>
      </w:rPr>
    </w:lvl>
    <w:lvl w:ilvl="8" w:tplc="931AB5EA"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2D252E5"/>
    <w:multiLevelType w:val="hybridMultilevel"/>
    <w:tmpl w:val="B336CA32"/>
    <w:lvl w:ilvl="0" w:tplc="04060001">
      <w:start w:val="1"/>
      <w:numFmt w:val="bullet"/>
      <w:lvlText w:val=""/>
      <w:lvlJc w:val="left"/>
      <w:pPr>
        <w:ind w:left="827" w:hanging="360"/>
      </w:pPr>
      <w:rPr>
        <w:rFonts w:hint="default" w:ascii="Symbol" w:hAnsi="Symbol"/>
      </w:rPr>
    </w:lvl>
    <w:lvl w:ilvl="1" w:tplc="04060003" w:tentative="1">
      <w:start w:val="1"/>
      <w:numFmt w:val="bullet"/>
      <w:lvlText w:val="o"/>
      <w:lvlJc w:val="left"/>
      <w:pPr>
        <w:ind w:left="1547" w:hanging="360"/>
      </w:pPr>
      <w:rPr>
        <w:rFonts w:hint="default" w:ascii="Courier New" w:hAnsi="Courier New" w:cs="Courier New"/>
      </w:rPr>
    </w:lvl>
    <w:lvl w:ilvl="2" w:tplc="04060005" w:tentative="1">
      <w:start w:val="1"/>
      <w:numFmt w:val="bullet"/>
      <w:lvlText w:val=""/>
      <w:lvlJc w:val="left"/>
      <w:pPr>
        <w:ind w:left="2267" w:hanging="360"/>
      </w:pPr>
      <w:rPr>
        <w:rFonts w:hint="default" w:ascii="Wingdings" w:hAnsi="Wingdings"/>
      </w:rPr>
    </w:lvl>
    <w:lvl w:ilvl="3" w:tplc="04060001" w:tentative="1">
      <w:start w:val="1"/>
      <w:numFmt w:val="bullet"/>
      <w:lvlText w:val=""/>
      <w:lvlJc w:val="left"/>
      <w:pPr>
        <w:ind w:left="2987" w:hanging="360"/>
      </w:pPr>
      <w:rPr>
        <w:rFonts w:hint="default" w:ascii="Symbol" w:hAnsi="Symbol"/>
      </w:rPr>
    </w:lvl>
    <w:lvl w:ilvl="4" w:tplc="04060003" w:tentative="1">
      <w:start w:val="1"/>
      <w:numFmt w:val="bullet"/>
      <w:lvlText w:val="o"/>
      <w:lvlJc w:val="left"/>
      <w:pPr>
        <w:ind w:left="3707" w:hanging="360"/>
      </w:pPr>
      <w:rPr>
        <w:rFonts w:hint="default" w:ascii="Courier New" w:hAnsi="Courier New" w:cs="Courier New"/>
      </w:rPr>
    </w:lvl>
    <w:lvl w:ilvl="5" w:tplc="04060005" w:tentative="1">
      <w:start w:val="1"/>
      <w:numFmt w:val="bullet"/>
      <w:lvlText w:val=""/>
      <w:lvlJc w:val="left"/>
      <w:pPr>
        <w:ind w:left="4427" w:hanging="360"/>
      </w:pPr>
      <w:rPr>
        <w:rFonts w:hint="default" w:ascii="Wingdings" w:hAnsi="Wingdings"/>
      </w:rPr>
    </w:lvl>
    <w:lvl w:ilvl="6" w:tplc="04060001" w:tentative="1">
      <w:start w:val="1"/>
      <w:numFmt w:val="bullet"/>
      <w:lvlText w:val=""/>
      <w:lvlJc w:val="left"/>
      <w:pPr>
        <w:ind w:left="5147" w:hanging="360"/>
      </w:pPr>
      <w:rPr>
        <w:rFonts w:hint="default" w:ascii="Symbol" w:hAnsi="Symbol"/>
      </w:rPr>
    </w:lvl>
    <w:lvl w:ilvl="7" w:tplc="04060003" w:tentative="1">
      <w:start w:val="1"/>
      <w:numFmt w:val="bullet"/>
      <w:lvlText w:val="o"/>
      <w:lvlJc w:val="left"/>
      <w:pPr>
        <w:ind w:left="5867" w:hanging="360"/>
      </w:pPr>
      <w:rPr>
        <w:rFonts w:hint="default" w:ascii="Courier New" w:hAnsi="Courier New" w:cs="Courier New"/>
      </w:rPr>
    </w:lvl>
    <w:lvl w:ilvl="8" w:tplc="04060005" w:tentative="1">
      <w:start w:val="1"/>
      <w:numFmt w:val="bullet"/>
      <w:lvlText w:val=""/>
      <w:lvlJc w:val="left"/>
      <w:pPr>
        <w:ind w:left="6587" w:hanging="360"/>
      </w:pPr>
      <w:rPr>
        <w:rFonts w:hint="default" w:ascii="Wingdings" w:hAnsi="Wingdings"/>
      </w:rPr>
    </w:lvl>
  </w:abstractNum>
  <w:abstractNum w:abstractNumId="3" w15:restartNumberingAfterBreak="0">
    <w:nsid w:val="04F9786E"/>
    <w:multiLevelType w:val="multilevel"/>
    <w:tmpl w:val="D4DED2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BA1571A"/>
    <w:multiLevelType w:val="hybridMultilevel"/>
    <w:tmpl w:val="A4306922"/>
    <w:lvl w:ilvl="0" w:tplc="D61809FC">
      <w:start w:val="1"/>
      <w:numFmt w:val="bullet"/>
      <w:lvlText w:val="•"/>
      <w:lvlJc w:val="left"/>
      <w:pPr>
        <w:tabs>
          <w:tab w:val="num" w:pos="720"/>
        </w:tabs>
        <w:ind w:left="720" w:hanging="360"/>
      </w:pPr>
      <w:rPr>
        <w:rFonts w:hint="default" w:ascii="Arial" w:hAnsi="Arial"/>
      </w:rPr>
    </w:lvl>
    <w:lvl w:ilvl="1" w:tplc="656A0886" w:tentative="1">
      <w:start w:val="1"/>
      <w:numFmt w:val="bullet"/>
      <w:lvlText w:val="•"/>
      <w:lvlJc w:val="left"/>
      <w:pPr>
        <w:tabs>
          <w:tab w:val="num" w:pos="1440"/>
        </w:tabs>
        <w:ind w:left="1440" w:hanging="360"/>
      </w:pPr>
      <w:rPr>
        <w:rFonts w:hint="default" w:ascii="Arial" w:hAnsi="Arial"/>
      </w:rPr>
    </w:lvl>
    <w:lvl w:ilvl="2" w:tplc="5DA60C26" w:tentative="1">
      <w:start w:val="1"/>
      <w:numFmt w:val="bullet"/>
      <w:lvlText w:val="•"/>
      <w:lvlJc w:val="left"/>
      <w:pPr>
        <w:tabs>
          <w:tab w:val="num" w:pos="2160"/>
        </w:tabs>
        <w:ind w:left="2160" w:hanging="360"/>
      </w:pPr>
      <w:rPr>
        <w:rFonts w:hint="default" w:ascii="Arial" w:hAnsi="Arial"/>
      </w:rPr>
    </w:lvl>
    <w:lvl w:ilvl="3" w:tplc="6FA21B0E" w:tentative="1">
      <w:start w:val="1"/>
      <w:numFmt w:val="bullet"/>
      <w:lvlText w:val="•"/>
      <w:lvlJc w:val="left"/>
      <w:pPr>
        <w:tabs>
          <w:tab w:val="num" w:pos="2880"/>
        </w:tabs>
        <w:ind w:left="2880" w:hanging="360"/>
      </w:pPr>
      <w:rPr>
        <w:rFonts w:hint="default" w:ascii="Arial" w:hAnsi="Arial"/>
      </w:rPr>
    </w:lvl>
    <w:lvl w:ilvl="4" w:tplc="59D6F54A" w:tentative="1">
      <w:start w:val="1"/>
      <w:numFmt w:val="bullet"/>
      <w:lvlText w:val="•"/>
      <w:lvlJc w:val="left"/>
      <w:pPr>
        <w:tabs>
          <w:tab w:val="num" w:pos="3600"/>
        </w:tabs>
        <w:ind w:left="3600" w:hanging="360"/>
      </w:pPr>
      <w:rPr>
        <w:rFonts w:hint="default" w:ascii="Arial" w:hAnsi="Arial"/>
      </w:rPr>
    </w:lvl>
    <w:lvl w:ilvl="5" w:tplc="CC7A05C6" w:tentative="1">
      <w:start w:val="1"/>
      <w:numFmt w:val="bullet"/>
      <w:lvlText w:val="•"/>
      <w:lvlJc w:val="left"/>
      <w:pPr>
        <w:tabs>
          <w:tab w:val="num" w:pos="4320"/>
        </w:tabs>
        <w:ind w:left="4320" w:hanging="360"/>
      </w:pPr>
      <w:rPr>
        <w:rFonts w:hint="default" w:ascii="Arial" w:hAnsi="Arial"/>
      </w:rPr>
    </w:lvl>
    <w:lvl w:ilvl="6" w:tplc="CE7E54EE" w:tentative="1">
      <w:start w:val="1"/>
      <w:numFmt w:val="bullet"/>
      <w:lvlText w:val="•"/>
      <w:lvlJc w:val="left"/>
      <w:pPr>
        <w:tabs>
          <w:tab w:val="num" w:pos="5040"/>
        </w:tabs>
        <w:ind w:left="5040" w:hanging="360"/>
      </w:pPr>
      <w:rPr>
        <w:rFonts w:hint="default" w:ascii="Arial" w:hAnsi="Arial"/>
      </w:rPr>
    </w:lvl>
    <w:lvl w:ilvl="7" w:tplc="C7FC86C4" w:tentative="1">
      <w:start w:val="1"/>
      <w:numFmt w:val="bullet"/>
      <w:lvlText w:val="•"/>
      <w:lvlJc w:val="left"/>
      <w:pPr>
        <w:tabs>
          <w:tab w:val="num" w:pos="5760"/>
        </w:tabs>
        <w:ind w:left="5760" w:hanging="360"/>
      </w:pPr>
      <w:rPr>
        <w:rFonts w:hint="default" w:ascii="Arial" w:hAnsi="Arial"/>
      </w:rPr>
    </w:lvl>
    <w:lvl w:ilvl="8" w:tplc="AB90398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0E045DEE"/>
    <w:multiLevelType w:val="multilevel"/>
    <w:tmpl w:val="72B857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4CC0C22"/>
    <w:multiLevelType w:val="hybridMultilevel"/>
    <w:tmpl w:val="28B6225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15186975"/>
    <w:multiLevelType w:val="hybridMultilevel"/>
    <w:tmpl w:val="A81481A2"/>
    <w:lvl w:ilvl="0" w:tplc="6642867E">
      <w:start w:val="1"/>
      <w:numFmt w:val="bullet"/>
      <w:lvlText w:val="•"/>
      <w:lvlJc w:val="left"/>
      <w:pPr>
        <w:ind w:left="720" w:hanging="360"/>
      </w:pPr>
      <w:rPr>
        <w:rFonts w:hint="default" w:ascii="Arial" w:hAnsi="Aria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1AF30BBF"/>
    <w:multiLevelType w:val="multilevel"/>
    <w:tmpl w:val="9710A8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B503BC"/>
    <w:multiLevelType w:val="multilevel"/>
    <w:tmpl w:val="E8AE19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1932BC2"/>
    <w:multiLevelType w:val="multilevel"/>
    <w:tmpl w:val="E33CFC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3CF63CD"/>
    <w:multiLevelType w:val="hybridMultilevel"/>
    <w:tmpl w:val="FF5C39E8"/>
    <w:lvl w:ilvl="0" w:tplc="6642867E">
      <w:start w:val="1"/>
      <w:numFmt w:val="bullet"/>
      <w:lvlText w:val="•"/>
      <w:lvlJc w:val="left"/>
      <w:pPr>
        <w:ind w:left="1080" w:hanging="360"/>
      </w:pPr>
      <w:rPr>
        <w:rFonts w:hint="default" w:ascii="Arial" w:hAnsi="Aria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2" w15:restartNumberingAfterBreak="0">
    <w:nsid w:val="2B313E55"/>
    <w:multiLevelType w:val="multilevel"/>
    <w:tmpl w:val="1A689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DEB43BB"/>
    <w:multiLevelType w:val="multilevel"/>
    <w:tmpl w:val="583421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C16091"/>
    <w:multiLevelType w:val="multilevel"/>
    <w:tmpl w:val="D7EC02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2721FCC"/>
    <w:multiLevelType w:val="multilevel"/>
    <w:tmpl w:val="FCDAF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5C765294"/>
    <w:multiLevelType w:val="hybridMultilevel"/>
    <w:tmpl w:val="6F98B5B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62C612D9"/>
    <w:multiLevelType w:val="hybridMultilevel"/>
    <w:tmpl w:val="DE727A00"/>
    <w:lvl w:ilvl="0" w:tplc="6642867E">
      <w:start w:val="1"/>
      <w:numFmt w:val="bullet"/>
      <w:lvlText w:val="•"/>
      <w:lvlJc w:val="left"/>
      <w:pPr>
        <w:tabs>
          <w:tab w:val="num" w:pos="720"/>
        </w:tabs>
        <w:ind w:left="720" w:hanging="360"/>
      </w:pPr>
      <w:rPr>
        <w:rFonts w:hint="default" w:ascii="Arial" w:hAnsi="Arial"/>
      </w:rPr>
    </w:lvl>
    <w:lvl w:ilvl="1" w:tplc="209670BA" w:tentative="1">
      <w:start w:val="1"/>
      <w:numFmt w:val="bullet"/>
      <w:lvlText w:val="•"/>
      <w:lvlJc w:val="left"/>
      <w:pPr>
        <w:tabs>
          <w:tab w:val="num" w:pos="1440"/>
        </w:tabs>
        <w:ind w:left="1440" w:hanging="360"/>
      </w:pPr>
      <w:rPr>
        <w:rFonts w:hint="default" w:ascii="Arial" w:hAnsi="Arial"/>
      </w:rPr>
    </w:lvl>
    <w:lvl w:ilvl="2" w:tplc="EAC04B54" w:tentative="1">
      <w:start w:val="1"/>
      <w:numFmt w:val="bullet"/>
      <w:lvlText w:val="•"/>
      <w:lvlJc w:val="left"/>
      <w:pPr>
        <w:tabs>
          <w:tab w:val="num" w:pos="2160"/>
        </w:tabs>
        <w:ind w:left="2160" w:hanging="360"/>
      </w:pPr>
      <w:rPr>
        <w:rFonts w:hint="default" w:ascii="Arial" w:hAnsi="Arial"/>
      </w:rPr>
    </w:lvl>
    <w:lvl w:ilvl="3" w:tplc="6576DABC" w:tentative="1">
      <w:start w:val="1"/>
      <w:numFmt w:val="bullet"/>
      <w:lvlText w:val="•"/>
      <w:lvlJc w:val="left"/>
      <w:pPr>
        <w:tabs>
          <w:tab w:val="num" w:pos="2880"/>
        </w:tabs>
        <w:ind w:left="2880" w:hanging="360"/>
      </w:pPr>
      <w:rPr>
        <w:rFonts w:hint="default" w:ascii="Arial" w:hAnsi="Arial"/>
      </w:rPr>
    </w:lvl>
    <w:lvl w:ilvl="4" w:tplc="10A86B46" w:tentative="1">
      <w:start w:val="1"/>
      <w:numFmt w:val="bullet"/>
      <w:lvlText w:val="•"/>
      <w:lvlJc w:val="left"/>
      <w:pPr>
        <w:tabs>
          <w:tab w:val="num" w:pos="3600"/>
        </w:tabs>
        <w:ind w:left="3600" w:hanging="360"/>
      </w:pPr>
      <w:rPr>
        <w:rFonts w:hint="default" w:ascii="Arial" w:hAnsi="Arial"/>
      </w:rPr>
    </w:lvl>
    <w:lvl w:ilvl="5" w:tplc="C3FC3064" w:tentative="1">
      <w:start w:val="1"/>
      <w:numFmt w:val="bullet"/>
      <w:lvlText w:val="•"/>
      <w:lvlJc w:val="left"/>
      <w:pPr>
        <w:tabs>
          <w:tab w:val="num" w:pos="4320"/>
        </w:tabs>
        <w:ind w:left="4320" w:hanging="360"/>
      </w:pPr>
      <w:rPr>
        <w:rFonts w:hint="default" w:ascii="Arial" w:hAnsi="Arial"/>
      </w:rPr>
    </w:lvl>
    <w:lvl w:ilvl="6" w:tplc="B830B680" w:tentative="1">
      <w:start w:val="1"/>
      <w:numFmt w:val="bullet"/>
      <w:lvlText w:val="•"/>
      <w:lvlJc w:val="left"/>
      <w:pPr>
        <w:tabs>
          <w:tab w:val="num" w:pos="5040"/>
        </w:tabs>
        <w:ind w:left="5040" w:hanging="360"/>
      </w:pPr>
      <w:rPr>
        <w:rFonts w:hint="default" w:ascii="Arial" w:hAnsi="Arial"/>
      </w:rPr>
    </w:lvl>
    <w:lvl w:ilvl="7" w:tplc="DBF4ABD2" w:tentative="1">
      <w:start w:val="1"/>
      <w:numFmt w:val="bullet"/>
      <w:lvlText w:val="•"/>
      <w:lvlJc w:val="left"/>
      <w:pPr>
        <w:tabs>
          <w:tab w:val="num" w:pos="5760"/>
        </w:tabs>
        <w:ind w:left="5760" w:hanging="360"/>
      </w:pPr>
      <w:rPr>
        <w:rFonts w:hint="default" w:ascii="Arial" w:hAnsi="Arial"/>
      </w:rPr>
    </w:lvl>
    <w:lvl w:ilvl="8" w:tplc="346C5EBC"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67B54DA3"/>
    <w:multiLevelType w:val="hybridMultilevel"/>
    <w:tmpl w:val="3F748FC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68803184"/>
    <w:multiLevelType w:val="hybridMultilevel"/>
    <w:tmpl w:val="C87CDF4C"/>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9F93740"/>
    <w:multiLevelType w:val="multilevel"/>
    <w:tmpl w:val="8C1A23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F462EFC"/>
    <w:multiLevelType w:val="multilevel"/>
    <w:tmpl w:val="82C069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07B6C43"/>
    <w:multiLevelType w:val="multilevel"/>
    <w:tmpl w:val="4F9C6B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7DC017D"/>
    <w:multiLevelType w:val="multilevel"/>
    <w:tmpl w:val="B40CD5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8687610"/>
    <w:multiLevelType w:val="hybridMultilevel"/>
    <w:tmpl w:val="1D8E2A2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1">
    <w:abstractNumId w:val="0"/>
  </w:num>
  <w:num w:numId="2">
    <w:abstractNumId w:val="18"/>
  </w:num>
  <w:num w:numId="3">
    <w:abstractNumId w:val="17"/>
  </w:num>
  <w:num w:numId="4">
    <w:abstractNumId w:val="20"/>
  </w:num>
  <w:num w:numId="5">
    <w:abstractNumId w:val="3"/>
  </w:num>
  <w:num w:numId="6">
    <w:abstractNumId w:val="15"/>
  </w:num>
  <w:num w:numId="7">
    <w:abstractNumId w:val="10"/>
  </w:num>
  <w:num w:numId="8">
    <w:abstractNumId w:val="22"/>
  </w:num>
  <w:num w:numId="9">
    <w:abstractNumId w:val="12"/>
  </w:num>
  <w:num w:numId="10">
    <w:abstractNumId w:val="21"/>
  </w:num>
  <w:num w:numId="11">
    <w:abstractNumId w:val="14"/>
  </w:num>
  <w:num w:numId="12">
    <w:abstractNumId w:val="5"/>
  </w:num>
  <w:num w:numId="13">
    <w:abstractNumId w:val="13"/>
  </w:num>
  <w:num w:numId="14">
    <w:abstractNumId w:val="8"/>
  </w:num>
  <w:num w:numId="15">
    <w:abstractNumId w:val="9"/>
  </w:num>
  <w:num w:numId="16">
    <w:abstractNumId w:val="4"/>
  </w:num>
  <w:num w:numId="17">
    <w:abstractNumId w:val="1"/>
  </w:num>
  <w:num w:numId="18">
    <w:abstractNumId w:val="23"/>
  </w:num>
  <w:num w:numId="19">
    <w:abstractNumId w:val="19"/>
  </w:num>
  <w:num w:numId="20">
    <w:abstractNumId w:val="2"/>
  </w:num>
  <w:num w:numId="21">
    <w:abstractNumId w:val="11"/>
  </w:num>
  <w:num w:numId="22">
    <w:abstractNumId w:val="24"/>
  </w:num>
  <w:num w:numId="23">
    <w:abstractNumId w:val="7"/>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5"/>
    <w:rsid w:val="000079D6"/>
    <w:rsid w:val="0003037D"/>
    <w:rsid w:val="00037F85"/>
    <w:rsid w:val="00040461"/>
    <w:rsid w:val="000421FE"/>
    <w:rsid w:val="00045141"/>
    <w:rsid w:val="0006005D"/>
    <w:rsid w:val="00090CFC"/>
    <w:rsid w:val="000C66C9"/>
    <w:rsid w:val="00125125"/>
    <w:rsid w:val="00141992"/>
    <w:rsid w:val="00153815"/>
    <w:rsid w:val="00165AA0"/>
    <w:rsid w:val="001B4F0F"/>
    <w:rsid w:val="001D15F1"/>
    <w:rsid w:val="001D37A1"/>
    <w:rsid w:val="001D78F6"/>
    <w:rsid w:val="002149AD"/>
    <w:rsid w:val="002246CE"/>
    <w:rsid w:val="00231DD3"/>
    <w:rsid w:val="00245FF1"/>
    <w:rsid w:val="00282A65"/>
    <w:rsid w:val="00285270"/>
    <w:rsid w:val="002B463D"/>
    <w:rsid w:val="002F2A54"/>
    <w:rsid w:val="00314B9C"/>
    <w:rsid w:val="00316FE7"/>
    <w:rsid w:val="00342B0E"/>
    <w:rsid w:val="00342DBE"/>
    <w:rsid w:val="00350947"/>
    <w:rsid w:val="00383FA8"/>
    <w:rsid w:val="00391505"/>
    <w:rsid w:val="003A43EE"/>
    <w:rsid w:val="003B4F91"/>
    <w:rsid w:val="003C1BD1"/>
    <w:rsid w:val="003E6F11"/>
    <w:rsid w:val="003F0AEA"/>
    <w:rsid w:val="004579A5"/>
    <w:rsid w:val="004A685A"/>
    <w:rsid w:val="004B4B89"/>
    <w:rsid w:val="004D4A41"/>
    <w:rsid w:val="005428B4"/>
    <w:rsid w:val="00551338"/>
    <w:rsid w:val="005702B9"/>
    <w:rsid w:val="005934E2"/>
    <w:rsid w:val="005A33C1"/>
    <w:rsid w:val="005A5640"/>
    <w:rsid w:val="00630E55"/>
    <w:rsid w:val="00636746"/>
    <w:rsid w:val="00636E98"/>
    <w:rsid w:val="006549CB"/>
    <w:rsid w:val="0069155F"/>
    <w:rsid w:val="00694AB7"/>
    <w:rsid w:val="006C165E"/>
    <w:rsid w:val="006D202C"/>
    <w:rsid w:val="006F11C1"/>
    <w:rsid w:val="00700370"/>
    <w:rsid w:val="00730BA7"/>
    <w:rsid w:val="007468B1"/>
    <w:rsid w:val="00750D73"/>
    <w:rsid w:val="00755631"/>
    <w:rsid w:val="00760C6A"/>
    <w:rsid w:val="007628F9"/>
    <w:rsid w:val="007672FB"/>
    <w:rsid w:val="00786775"/>
    <w:rsid w:val="007916FE"/>
    <w:rsid w:val="007C75DF"/>
    <w:rsid w:val="00837F0A"/>
    <w:rsid w:val="0086281D"/>
    <w:rsid w:val="00885D54"/>
    <w:rsid w:val="008A7B2A"/>
    <w:rsid w:val="008B431A"/>
    <w:rsid w:val="009116D9"/>
    <w:rsid w:val="00942D6E"/>
    <w:rsid w:val="009574CF"/>
    <w:rsid w:val="00973DA4"/>
    <w:rsid w:val="009775F6"/>
    <w:rsid w:val="009824C0"/>
    <w:rsid w:val="00982663"/>
    <w:rsid w:val="009A49E0"/>
    <w:rsid w:val="009B21B2"/>
    <w:rsid w:val="009D44B7"/>
    <w:rsid w:val="00A20D61"/>
    <w:rsid w:val="00A42E7F"/>
    <w:rsid w:val="00A60C8D"/>
    <w:rsid w:val="00A623B1"/>
    <w:rsid w:val="00AB15EB"/>
    <w:rsid w:val="00AC444F"/>
    <w:rsid w:val="00AE5077"/>
    <w:rsid w:val="00AF7B10"/>
    <w:rsid w:val="00B3666F"/>
    <w:rsid w:val="00B370D6"/>
    <w:rsid w:val="00B51881"/>
    <w:rsid w:val="00B8165B"/>
    <w:rsid w:val="00BA516A"/>
    <w:rsid w:val="00BA6C66"/>
    <w:rsid w:val="00BB3B2F"/>
    <w:rsid w:val="00BC01C1"/>
    <w:rsid w:val="00BC2432"/>
    <w:rsid w:val="00BC265D"/>
    <w:rsid w:val="00BD07BE"/>
    <w:rsid w:val="00BD2174"/>
    <w:rsid w:val="00BE1971"/>
    <w:rsid w:val="00BE5E96"/>
    <w:rsid w:val="00BF4E36"/>
    <w:rsid w:val="00C03BD7"/>
    <w:rsid w:val="00C03C5B"/>
    <w:rsid w:val="00C113FA"/>
    <w:rsid w:val="00C3734C"/>
    <w:rsid w:val="00C715DF"/>
    <w:rsid w:val="00C83CFD"/>
    <w:rsid w:val="00C8701C"/>
    <w:rsid w:val="00C95E96"/>
    <w:rsid w:val="00CF1A5A"/>
    <w:rsid w:val="00D03689"/>
    <w:rsid w:val="00D202C9"/>
    <w:rsid w:val="00D32CBD"/>
    <w:rsid w:val="00D57747"/>
    <w:rsid w:val="00D621D6"/>
    <w:rsid w:val="00D67D27"/>
    <w:rsid w:val="00D91F41"/>
    <w:rsid w:val="00DB22A2"/>
    <w:rsid w:val="00DC6857"/>
    <w:rsid w:val="00DD180F"/>
    <w:rsid w:val="00DD25A6"/>
    <w:rsid w:val="00DD3DC3"/>
    <w:rsid w:val="00DD5B81"/>
    <w:rsid w:val="00DE0B16"/>
    <w:rsid w:val="00E65D02"/>
    <w:rsid w:val="00E74537"/>
    <w:rsid w:val="00EA517B"/>
    <w:rsid w:val="00EA6111"/>
    <w:rsid w:val="00EB1CB5"/>
    <w:rsid w:val="00ED7196"/>
    <w:rsid w:val="00F03C05"/>
    <w:rsid w:val="00F11F1C"/>
    <w:rsid w:val="00F71EAC"/>
    <w:rsid w:val="00F76C36"/>
    <w:rsid w:val="00FC2A15"/>
    <w:rsid w:val="00FC30E0"/>
    <w:rsid w:val="00FC3522"/>
    <w:rsid w:val="00FC4C2C"/>
    <w:rsid w:val="00FD0E2C"/>
    <w:rsid w:val="00FE6D2F"/>
    <w:rsid w:val="00FF35BD"/>
    <w:rsid w:val="01237EEE"/>
    <w:rsid w:val="0167271D"/>
    <w:rsid w:val="0210AEE0"/>
    <w:rsid w:val="0234B11D"/>
    <w:rsid w:val="027F110B"/>
    <w:rsid w:val="02DB1A63"/>
    <w:rsid w:val="031C8482"/>
    <w:rsid w:val="03BCDB5A"/>
    <w:rsid w:val="0541A48B"/>
    <w:rsid w:val="05F672F0"/>
    <w:rsid w:val="05F96B8A"/>
    <w:rsid w:val="0678D449"/>
    <w:rsid w:val="0697ED43"/>
    <w:rsid w:val="06C512FE"/>
    <w:rsid w:val="076404F1"/>
    <w:rsid w:val="07C69B53"/>
    <w:rsid w:val="07EFF5A5"/>
    <w:rsid w:val="08774544"/>
    <w:rsid w:val="0968B5AB"/>
    <w:rsid w:val="0A219828"/>
    <w:rsid w:val="0ABA8B3F"/>
    <w:rsid w:val="0C03F2BC"/>
    <w:rsid w:val="0CCC8243"/>
    <w:rsid w:val="0CFA6AEA"/>
    <w:rsid w:val="0D883E93"/>
    <w:rsid w:val="0E6E2ABD"/>
    <w:rsid w:val="0F04A161"/>
    <w:rsid w:val="0F7F5F69"/>
    <w:rsid w:val="1065697F"/>
    <w:rsid w:val="10BFDF55"/>
    <w:rsid w:val="125BAFB6"/>
    <w:rsid w:val="138A6DA9"/>
    <w:rsid w:val="13B3E9EE"/>
    <w:rsid w:val="14D78012"/>
    <w:rsid w:val="153E9FF8"/>
    <w:rsid w:val="154FBA4F"/>
    <w:rsid w:val="16723694"/>
    <w:rsid w:val="16BFB186"/>
    <w:rsid w:val="1761005E"/>
    <w:rsid w:val="17683C6D"/>
    <w:rsid w:val="17EF4EF2"/>
    <w:rsid w:val="189826A9"/>
    <w:rsid w:val="19A9D756"/>
    <w:rsid w:val="1A33F70A"/>
    <w:rsid w:val="1A6A39BF"/>
    <w:rsid w:val="1A940493"/>
    <w:rsid w:val="1C3637E9"/>
    <w:rsid w:val="1C65A87B"/>
    <w:rsid w:val="1D596B6E"/>
    <w:rsid w:val="1E65D059"/>
    <w:rsid w:val="1EA78374"/>
    <w:rsid w:val="21300102"/>
    <w:rsid w:val="2146D507"/>
    <w:rsid w:val="23209F84"/>
    <w:rsid w:val="23D1FB3E"/>
    <w:rsid w:val="23E6369F"/>
    <w:rsid w:val="249A7B84"/>
    <w:rsid w:val="251EA6EB"/>
    <w:rsid w:val="27059ED6"/>
    <w:rsid w:val="27099C00"/>
    <w:rsid w:val="281FDF39"/>
    <w:rsid w:val="287428BA"/>
    <w:rsid w:val="2894520A"/>
    <w:rsid w:val="29FE37F1"/>
    <w:rsid w:val="2A4119D9"/>
    <w:rsid w:val="2B09BD08"/>
    <w:rsid w:val="2B5357B1"/>
    <w:rsid w:val="2D401EA6"/>
    <w:rsid w:val="2E9E391D"/>
    <w:rsid w:val="2F2742C4"/>
    <w:rsid w:val="2FAF6B4C"/>
    <w:rsid w:val="303CB217"/>
    <w:rsid w:val="315FD62F"/>
    <w:rsid w:val="319326E2"/>
    <w:rsid w:val="334578B9"/>
    <w:rsid w:val="337452D9"/>
    <w:rsid w:val="34598BCC"/>
    <w:rsid w:val="348CBD47"/>
    <w:rsid w:val="349776F1"/>
    <w:rsid w:val="35C3906C"/>
    <w:rsid w:val="369D5BC4"/>
    <w:rsid w:val="36D23945"/>
    <w:rsid w:val="36FFCFBE"/>
    <w:rsid w:val="37B1134C"/>
    <w:rsid w:val="38BDFE33"/>
    <w:rsid w:val="3BA770D0"/>
    <w:rsid w:val="3BD8A7CA"/>
    <w:rsid w:val="3D1BAC2F"/>
    <w:rsid w:val="3E401F9F"/>
    <w:rsid w:val="3E99675F"/>
    <w:rsid w:val="3F081609"/>
    <w:rsid w:val="3F208C2B"/>
    <w:rsid w:val="3F35F5A3"/>
    <w:rsid w:val="3F6B0246"/>
    <w:rsid w:val="40AC18ED"/>
    <w:rsid w:val="40D883C5"/>
    <w:rsid w:val="4216B254"/>
    <w:rsid w:val="4360426A"/>
    <w:rsid w:val="447BCBA1"/>
    <w:rsid w:val="448C7668"/>
    <w:rsid w:val="449B5821"/>
    <w:rsid w:val="44E16C37"/>
    <w:rsid w:val="4517F628"/>
    <w:rsid w:val="457F8A10"/>
    <w:rsid w:val="4619D63C"/>
    <w:rsid w:val="46B479B9"/>
    <w:rsid w:val="478A8CA0"/>
    <w:rsid w:val="47BFF2AB"/>
    <w:rsid w:val="48EAE6EA"/>
    <w:rsid w:val="4926B6D2"/>
    <w:rsid w:val="4B031D65"/>
    <w:rsid w:val="4C231741"/>
    <w:rsid w:val="4CB2E897"/>
    <w:rsid w:val="4CCA5458"/>
    <w:rsid w:val="4D08A0D9"/>
    <w:rsid w:val="4D3807BA"/>
    <w:rsid w:val="4D9897A2"/>
    <w:rsid w:val="4F540966"/>
    <w:rsid w:val="4F868695"/>
    <w:rsid w:val="5074E903"/>
    <w:rsid w:val="5139C0CE"/>
    <w:rsid w:val="514B2693"/>
    <w:rsid w:val="519CD74D"/>
    <w:rsid w:val="5338A7AE"/>
    <w:rsid w:val="5338AD4C"/>
    <w:rsid w:val="542DCB67"/>
    <w:rsid w:val="5519067F"/>
    <w:rsid w:val="557A7714"/>
    <w:rsid w:val="559E58F4"/>
    <w:rsid w:val="55FDDD07"/>
    <w:rsid w:val="5700E627"/>
    <w:rsid w:val="57656C29"/>
    <w:rsid w:val="591B118E"/>
    <w:rsid w:val="5A06336C"/>
    <w:rsid w:val="5A4DE837"/>
    <w:rsid w:val="5AFC2495"/>
    <w:rsid w:val="5B43B993"/>
    <w:rsid w:val="5B98DDE4"/>
    <w:rsid w:val="5CAE52FA"/>
    <w:rsid w:val="5CDF89F4"/>
    <w:rsid w:val="5E769648"/>
    <w:rsid w:val="5ECFD517"/>
    <w:rsid w:val="5F3FC468"/>
    <w:rsid w:val="5F66FA74"/>
    <w:rsid w:val="5F7FB0BA"/>
    <w:rsid w:val="5FCAF1A0"/>
    <w:rsid w:val="60172AB6"/>
    <w:rsid w:val="60324179"/>
    <w:rsid w:val="6258994F"/>
    <w:rsid w:val="628863C6"/>
    <w:rsid w:val="62DB1823"/>
    <w:rsid w:val="6676B804"/>
    <w:rsid w:val="679B1060"/>
    <w:rsid w:val="67DF8EA5"/>
    <w:rsid w:val="68BD7C65"/>
    <w:rsid w:val="6B3093E9"/>
    <w:rsid w:val="6C09FF8F"/>
    <w:rsid w:val="6C61D88E"/>
    <w:rsid w:val="6CCC644A"/>
    <w:rsid w:val="6D7FA44F"/>
    <w:rsid w:val="6E1368E9"/>
    <w:rsid w:val="6E462509"/>
    <w:rsid w:val="6E8F0EE9"/>
    <w:rsid w:val="6EBB3F43"/>
    <w:rsid w:val="6F03131F"/>
    <w:rsid w:val="6F55D080"/>
    <w:rsid w:val="7035D9EC"/>
    <w:rsid w:val="717253AE"/>
    <w:rsid w:val="71C44DF1"/>
    <w:rsid w:val="722BC621"/>
    <w:rsid w:val="72F09DEC"/>
    <w:rsid w:val="73620891"/>
    <w:rsid w:val="7436B4BF"/>
    <w:rsid w:val="756C825E"/>
    <w:rsid w:val="79407AC5"/>
    <w:rsid w:val="79B3799D"/>
    <w:rsid w:val="7AAECB5C"/>
    <w:rsid w:val="7C08CCF7"/>
    <w:rsid w:val="7CBF075D"/>
    <w:rsid w:val="7DDADAD4"/>
    <w:rsid w:val="7DEE59A4"/>
    <w:rsid w:val="7E968E50"/>
    <w:rsid w:val="7F7479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B065"/>
  <w15:chartTrackingRefBased/>
  <w15:docId w15:val="{0ED112B9-43C4-42CE-A288-8224C7EE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91505"/>
  </w:style>
  <w:style w:type="paragraph" w:styleId="Overskrift1">
    <w:name w:val="heading 1"/>
    <w:basedOn w:val="Normal"/>
    <w:next w:val="Normal"/>
    <w:link w:val="Overskrift1Tegn"/>
    <w:uiPriority w:val="9"/>
    <w:qFormat/>
    <w:rsid w:val="00391505"/>
    <w:pPr>
      <w:keepNext/>
      <w:keepLines/>
      <w:widowControl w:val="0"/>
      <w:autoSpaceDE w:val="0"/>
      <w:autoSpaceDN w:val="0"/>
      <w:spacing w:before="240" w:after="0" w:line="240" w:lineRule="auto"/>
      <w:outlineLvl w:val="0"/>
    </w:pPr>
    <w:rPr>
      <w:rFonts w:asciiTheme="majorHAnsi" w:hAnsiTheme="majorHAnsi" w:eastAsiaTheme="majorEastAsia" w:cstheme="majorBidi"/>
      <w:color w:val="2F5496" w:themeColor="accent1" w:themeShade="BF"/>
      <w:sz w:val="32"/>
      <w:szCs w:val="32"/>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391505"/>
    <w:rPr>
      <w:rFonts w:asciiTheme="majorHAnsi" w:hAnsiTheme="majorHAnsi" w:eastAsiaTheme="majorEastAsia" w:cstheme="majorBidi"/>
      <w:color w:val="2F5496" w:themeColor="accent1" w:themeShade="BF"/>
      <w:sz w:val="32"/>
      <w:szCs w:val="32"/>
    </w:rPr>
  </w:style>
  <w:style w:type="table" w:styleId="Tabel-Gitter">
    <w:name w:val="Table Grid"/>
    <w:basedOn w:val="Tabel-Normal"/>
    <w:uiPriority w:val="39"/>
    <w:rsid w:val="003915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391505"/>
    <w:pPr>
      <w:widowControl w:val="0"/>
      <w:autoSpaceDE w:val="0"/>
      <w:autoSpaceDN w:val="0"/>
      <w:spacing w:after="0" w:line="240" w:lineRule="auto"/>
      <w:ind w:left="107"/>
    </w:pPr>
    <w:rPr>
      <w:rFonts w:ascii="Garamond" w:hAnsi="Garamond" w:eastAsia="Garamond" w:cs="Garamond"/>
    </w:rPr>
  </w:style>
  <w:style w:type="character" w:styleId="Hyperlink">
    <w:name w:val="Hyperlink"/>
    <w:basedOn w:val="Standardskrifttypeiafsnit"/>
    <w:uiPriority w:val="99"/>
    <w:unhideWhenUsed/>
    <w:rsid w:val="00391505"/>
    <w:rPr>
      <w:color w:val="0563C1" w:themeColor="hyperlink"/>
      <w:u w:val="single"/>
      <w:lang w:val="da-DK"/>
    </w:rPr>
  </w:style>
  <w:style w:type="paragraph" w:styleId="Opstilling-punkttegn">
    <w:name w:val="List Bullet"/>
    <w:basedOn w:val="Normal"/>
    <w:uiPriority w:val="99"/>
    <w:unhideWhenUsed/>
    <w:rsid w:val="00391505"/>
    <w:pPr>
      <w:numPr>
        <w:numId w:val="1"/>
      </w:numPr>
      <w:contextualSpacing/>
    </w:pPr>
  </w:style>
  <w:style w:type="paragraph" w:styleId="Kommentartekst">
    <w:name w:val="annotation text"/>
    <w:basedOn w:val="Normal"/>
    <w:link w:val="KommentartekstTegn"/>
    <w:uiPriority w:val="99"/>
    <w:semiHidden/>
    <w:unhideWhenUsed/>
    <w:rsid w:val="00391505"/>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391505"/>
    <w:rPr>
      <w:sz w:val="20"/>
      <w:szCs w:val="20"/>
    </w:rPr>
  </w:style>
  <w:style w:type="character" w:styleId="Kommentarhenvisning">
    <w:name w:val="annotation reference"/>
    <w:basedOn w:val="Standardskrifttypeiafsnit"/>
    <w:uiPriority w:val="99"/>
    <w:semiHidden/>
    <w:unhideWhenUsed/>
    <w:rsid w:val="00391505"/>
    <w:rPr>
      <w:sz w:val="16"/>
      <w:szCs w:val="16"/>
      <w:lang w:val="da-DK"/>
    </w:rPr>
  </w:style>
  <w:style w:type="paragraph" w:styleId="Listeafsnit">
    <w:name w:val="List Paragraph"/>
    <w:basedOn w:val="Normal"/>
    <w:uiPriority w:val="34"/>
    <w:qFormat/>
    <w:rsid w:val="00391505"/>
    <w:pPr>
      <w:ind w:left="720"/>
      <w:contextualSpacing/>
    </w:pPr>
  </w:style>
  <w:style w:type="paragraph" w:styleId="Markeringsbobletekst">
    <w:name w:val="Balloon Text"/>
    <w:basedOn w:val="Normal"/>
    <w:link w:val="MarkeringsbobletekstTegn"/>
    <w:uiPriority w:val="99"/>
    <w:semiHidden/>
    <w:unhideWhenUsed/>
    <w:rsid w:val="00391505"/>
    <w:pPr>
      <w:spacing w:after="0" w:line="240" w:lineRule="auto"/>
    </w:pPr>
    <w:rPr>
      <w:rFonts w:ascii="Segoe UI" w:hAnsi="Segoe UI" w:cs="Segoe UI"/>
      <w:sz w:val="18"/>
      <w:szCs w:val="18"/>
    </w:rPr>
  </w:style>
  <w:style w:type="character" w:styleId="MarkeringsbobletekstTegn" w:customStyle="1">
    <w:name w:val="Markeringsbobletekst Tegn"/>
    <w:basedOn w:val="Standardskrifttypeiafsnit"/>
    <w:link w:val="Markeringsbobletekst"/>
    <w:uiPriority w:val="99"/>
    <w:semiHidden/>
    <w:rsid w:val="0039150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5A5640"/>
    <w:rPr>
      <w:b/>
      <w:bCs/>
    </w:rPr>
  </w:style>
  <w:style w:type="character" w:styleId="KommentaremneTegn" w:customStyle="1">
    <w:name w:val="Kommentaremne Tegn"/>
    <w:basedOn w:val="KommentartekstTegn"/>
    <w:link w:val="Kommentaremne"/>
    <w:uiPriority w:val="99"/>
    <w:semiHidden/>
    <w:rsid w:val="005A5640"/>
    <w:rPr>
      <w:b/>
      <w:bCs/>
      <w:sz w:val="20"/>
      <w:szCs w:val="20"/>
    </w:rPr>
  </w:style>
  <w:style w:type="paragraph" w:styleId="paragraph" w:customStyle="1">
    <w:name w:val="paragraph"/>
    <w:basedOn w:val="Normal"/>
    <w:rsid w:val="009A49E0"/>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normaltextrun" w:customStyle="1">
    <w:name w:val="normaltextrun"/>
    <w:basedOn w:val="Standardskrifttypeiafsnit"/>
    <w:rsid w:val="009A49E0"/>
  </w:style>
  <w:style w:type="character" w:styleId="eop" w:customStyle="1">
    <w:name w:val="eop"/>
    <w:basedOn w:val="Standardskrifttypeiafsnit"/>
    <w:rsid w:val="009A49E0"/>
  </w:style>
  <w:style w:type="character" w:styleId="spellingerror" w:customStyle="1">
    <w:name w:val="spellingerror"/>
    <w:basedOn w:val="Standardskrifttypeiafsnit"/>
    <w:rsid w:val="009A49E0"/>
  </w:style>
  <w:style w:type="character" w:styleId="scxw211769005" w:customStyle="1">
    <w:name w:val="scxw211769005"/>
    <w:basedOn w:val="Standardskrifttypeiafsnit"/>
    <w:rsid w:val="009A49E0"/>
  </w:style>
  <w:style w:type="paragraph" w:styleId="NormalWeb">
    <w:name w:val="Normal (Web)"/>
    <w:basedOn w:val="Normal"/>
    <w:uiPriority w:val="99"/>
    <w:semiHidden/>
    <w:unhideWhenUsed/>
    <w:rsid w:val="00090CFC"/>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Ulstomtale">
    <w:name w:val="Unresolved Mention"/>
    <w:basedOn w:val="Standardskrifttypeiafsnit"/>
    <w:uiPriority w:val="99"/>
    <w:semiHidden/>
    <w:unhideWhenUsed/>
    <w:rsid w:val="00D91F41"/>
    <w:rPr>
      <w:color w:val="605E5C"/>
      <w:shd w:val="clear" w:color="auto" w:fill="E1DFDD"/>
    </w:rPr>
  </w:style>
  <w:style w:type="paragraph" w:styleId="Sidehoved">
    <w:name w:val="header"/>
    <w:basedOn w:val="Normal"/>
    <w:link w:val="SidehovedTegn"/>
    <w:uiPriority w:val="99"/>
    <w:unhideWhenUsed/>
    <w:rsid w:val="006F11C1"/>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6F11C1"/>
  </w:style>
  <w:style w:type="paragraph" w:styleId="Sidefod">
    <w:name w:val="footer"/>
    <w:basedOn w:val="Normal"/>
    <w:link w:val="SidefodTegn"/>
    <w:uiPriority w:val="99"/>
    <w:unhideWhenUsed/>
    <w:rsid w:val="006F11C1"/>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6F11C1"/>
  </w:style>
  <w:style w:type="paragraph" w:styleId="Default" w:customStyle="1">
    <w:name w:val="Default"/>
    <w:rsid w:val="0086281D"/>
    <w:pPr>
      <w:autoSpaceDE w:val="0"/>
      <w:autoSpaceDN w:val="0"/>
      <w:adjustRightInd w:val="0"/>
      <w:spacing w:after="0" w:line="240" w:lineRule="auto"/>
    </w:pPr>
    <w:rPr>
      <w:rFonts w:ascii="Arial" w:hAnsi="Arial" w:cs="Arial"/>
      <w:color w:val="000000"/>
      <w:sz w:val="24"/>
      <w:szCs w:val="24"/>
    </w:rPr>
  </w:style>
  <w:style w:type="character" w:styleId="BesgtLink">
    <w:name w:val="FollowedHyperlink"/>
    <w:basedOn w:val="Standardskrifttypeiafsnit"/>
    <w:uiPriority w:val="99"/>
    <w:semiHidden/>
    <w:unhideWhenUsed/>
    <w:rsid w:val="00BA6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9268">
      <w:bodyDiv w:val="1"/>
      <w:marLeft w:val="0"/>
      <w:marRight w:val="0"/>
      <w:marTop w:val="0"/>
      <w:marBottom w:val="0"/>
      <w:divBdr>
        <w:top w:val="none" w:sz="0" w:space="0" w:color="auto"/>
        <w:left w:val="none" w:sz="0" w:space="0" w:color="auto"/>
        <w:bottom w:val="none" w:sz="0" w:space="0" w:color="auto"/>
        <w:right w:val="none" w:sz="0" w:space="0" w:color="auto"/>
      </w:divBdr>
    </w:div>
    <w:div w:id="621962544">
      <w:bodyDiv w:val="1"/>
      <w:marLeft w:val="0"/>
      <w:marRight w:val="0"/>
      <w:marTop w:val="0"/>
      <w:marBottom w:val="0"/>
      <w:divBdr>
        <w:top w:val="none" w:sz="0" w:space="0" w:color="auto"/>
        <w:left w:val="none" w:sz="0" w:space="0" w:color="auto"/>
        <w:bottom w:val="none" w:sz="0" w:space="0" w:color="auto"/>
        <w:right w:val="none" w:sz="0" w:space="0" w:color="auto"/>
      </w:divBdr>
    </w:div>
    <w:div w:id="954364367">
      <w:bodyDiv w:val="1"/>
      <w:marLeft w:val="0"/>
      <w:marRight w:val="0"/>
      <w:marTop w:val="0"/>
      <w:marBottom w:val="0"/>
      <w:divBdr>
        <w:top w:val="none" w:sz="0" w:space="0" w:color="auto"/>
        <w:left w:val="none" w:sz="0" w:space="0" w:color="auto"/>
        <w:bottom w:val="none" w:sz="0" w:space="0" w:color="auto"/>
        <w:right w:val="none" w:sz="0" w:space="0" w:color="auto"/>
      </w:divBdr>
    </w:div>
    <w:div w:id="1133668232">
      <w:bodyDiv w:val="1"/>
      <w:marLeft w:val="0"/>
      <w:marRight w:val="0"/>
      <w:marTop w:val="0"/>
      <w:marBottom w:val="0"/>
      <w:divBdr>
        <w:top w:val="none" w:sz="0" w:space="0" w:color="auto"/>
        <w:left w:val="none" w:sz="0" w:space="0" w:color="auto"/>
        <w:bottom w:val="none" w:sz="0" w:space="0" w:color="auto"/>
        <w:right w:val="none" w:sz="0" w:space="0" w:color="auto"/>
      </w:divBdr>
    </w:div>
    <w:div w:id="1209100058">
      <w:bodyDiv w:val="1"/>
      <w:marLeft w:val="0"/>
      <w:marRight w:val="0"/>
      <w:marTop w:val="0"/>
      <w:marBottom w:val="0"/>
      <w:divBdr>
        <w:top w:val="none" w:sz="0" w:space="0" w:color="auto"/>
        <w:left w:val="none" w:sz="0" w:space="0" w:color="auto"/>
        <w:bottom w:val="none" w:sz="0" w:space="0" w:color="auto"/>
        <w:right w:val="none" w:sz="0" w:space="0" w:color="auto"/>
      </w:divBdr>
      <w:divsChild>
        <w:div w:id="259067700">
          <w:marLeft w:val="706"/>
          <w:marRight w:val="0"/>
          <w:marTop w:val="101"/>
          <w:marBottom w:val="0"/>
          <w:divBdr>
            <w:top w:val="none" w:sz="0" w:space="0" w:color="auto"/>
            <w:left w:val="none" w:sz="0" w:space="0" w:color="auto"/>
            <w:bottom w:val="none" w:sz="0" w:space="0" w:color="auto"/>
            <w:right w:val="none" w:sz="0" w:space="0" w:color="auto"/>
          </w:divBdr>
        </w:div>
        <w:div w:id="991526792">
          <w:marLeft w:val="706"/>
          <w:marRight w:val="0"/>
          <w:marTop w:val="101"/>
          <w:marBottom w:val="0"/>
          <w:divBdr>
            <w:top w:val="none" w:sz="0" w:space="0" w:color="auto"/>
            <w:left w:val="none" w:sz="0" w:space="0" w:color="auto"/>
            <w:bottom w:val="none" w:sz="0" w:space="0" w:color="auto"/>
            <w:right w:val="none" w:sz="0" w:space="0" w:color="auto"/>
          </w:divBdr>
        </w:div>
        <w:div w:id="964583787">
          <w:marLeft w:val="706"/>
          <w:marRight w:val="0"/>
          <w:marTop w:val="101"/>
          <w:marBottom w:val="0"/>
          <w:divBdr>
            <w:top w:val="none" w:sz="0" w:space="0" w:color="auto"/>
            <w:left w:val="none" w:sz="0" w:space="0" w:color="auto"/>
            <w:bottom w:val="none" w:sz="0" w:space="0" w:color="auto"/>
            <w:right w:val="none" w:sz="0" w:space="0" w:color="auto"/>
          </w:divBdr>
        </w:div>
        <w:div w:id="1065102402">
          <w:marLeft w:val="706"/>
          <w:marRight w:val="0"/>
          <w:marTop w:val="101"/>
          <w:marBottom w:val="0"/>
          <w:divBdr>
            <w:top w:val="none" w:sz="0" w:space="0" w:color="auto"/>
            <w:left w:val="none" w:sz="0" w:space="0" w:color="auto"/>
            <w:bottom w:val="none" w:sz="0" w:space="0" w:color="auto"/>
            <w:right w:val="none" w:sz="0" w:space="0" w:color="auto"/>
          </w:divBdr>
        </w:div>
        <w:div w:id="465123849">
          <w:marLeft w:val="706"/>
          <w:marRight w:val="0"/>
          <w:marTop w:val="101"/>
          <w:marBottom w:val="0"/>
          <w:divBdr>
            <w:top w:val="none" w:sz="0" w:space="0" w:color="auto"/>
            <w:left w:val="none" w:sz="0" w:space="0" w:color="auto"/>
            <w:bottom w:val="none" w:sz="0" w:space="0" w:color="auto"/>
            <w:right w:val="none" w:sz="0" w:space="0" w:color="auto"/>
          </w:divBdr>
        </w:div>
        <w:div w:id="2070375417">
          <w:marLeft w:val="706"/>
          <w:marRight w:val="0"/>
          <w:marTop w:val="101"/>
          <w:marBottom w:val="0"/>
          <w:divBdr>
            <w:top w:val="none" w:sz="0" w:space="0" w:color="auto"/>
            <w:left w:val="none" w:sz="0" w:space="0" w:color="auto"/>
            <w:bottom w:val="none" w:sz="0" w:space="0" w:color="auto"/>
            <w:right w:val="none" w:sz="0" w:space="0" w:color="auto"/>
          </w:divBdr>
        </w:div>
        <w:div w:id="986782534">
          <w:marLeft w:val="706"/>
          <w:marRight w:val="0"/>
          <w:marTop w:val="101"/>
          <w:marBottom w:val="0"/>
          <w:divBdr>
            <w:top w:val="none" w:sz="0" w:space="0" w:color="auto"/>
            <w:left w:val="none" w:sz="0" w:space="0" w:color="auto"/>
            <w:bottom w:val="none" w:sz="0" w:space="0" w:color="auto"/>
            <w:right w:val="none" w:sz="0" w:space="0" w:color="auto"/>
          </w:divBdr>
        </w:div>
        <w:div w:id="1739742974">
          <w:marLeft w:val="706"/>
          <w:marRight w:val="0"/>
          <w:marTop w:val="101"/>
          <w:marBottom w:val="0"/>
          <w:divBdr>
            <w:top w:val="none" w:sz="0" w:space="0" w:color="auto"/>
            <w:left w:val="none" w:sz="0" w:space="0" w:color="auto"/>
            <w:bottom w:val="none" w:sz="0" w:space="0" w:color="auto"/>
            <w:right w:val="none" w:sz="0" w:space="0" w:color="auto"/>
          </w:divBdr>
        </w:div>
      </w:divsChild>
    </w:div>
    <w:div w:id="1960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video.munksgaard.dk/om-praksisrelateret-undervisning"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mu.dk/eud/helhedsorientering/helhedsorientering-og-tvaerfaglighed" TargetMode="External" Id="R97bb963e408749ca" /><Relationship Type="http://schemas.openxmlformats.org/officeDocument/2006/relationships/hyperlink" Target="https://www.retsinformation.dk/eli/lta/2020/692" TargetMode="External" Id="R17fdb15ba624456f" /><Relationship Type="http://schemas.openxmlformats.org/officeDocument/2006/relationships/hyperlink" Target="https://podtail.com/da/podcast/didaktika/" TargetMode="External" Id="R8d5a9ddd295c45b9" /><Relationship Type="http://schemas.openxmlformats.org/officeDocument/2006/relationships/hyperlink" Target="https://emu.dk/eud/paedagogik-og-didaktik/praksisbaseret-og-anvendelsesorienteret-undervisning/helhedsorientering?b=t437-t500-t3000" TargetMode="External" Id="Rf93663c2542c4ba2" /><Relationship Type="http://schemas.openxmlformats.org/officeDocument/2006/relationships/hyperlink" Target="https://emu.dk/eud/paedagogik-og-didaktik/praksisbaseret-og-anvendelsesorienteret-undervisning" TargetMode="External" Id="R4b04c1b9cec94859" /><Relationship Type="http://schemas.openxmlformats.org/officeDocument/2006/relationships/hyperlink" Target="https://emu.dk/grundskole/forskning-og-viden/viden-om-udgivelser/viden-om-undersoegelsesbaseret-undervisning-i" TargetMode="External" Id="Re01d7f6c590048f8" /><Relationship Type="http://schemas.openxmlformats.org/officeDocument/2006/relationships/hyperlink" Target="https://www.eva.dk/voksen-efteruddannelse/anvendelsesorienteret-undervisning-motiverer-kursister-paa-almen-veu&#160;" TargetMode="External" Id="R00e0bcd062f04202" /><Relationship Type="http://schemas.openxmlformats.org/officeDocument/2006/relationships/hyperlink" Target="https://www.eva.dk/ungdomsuddannelse/inspiration-bedre-elevtrivsel-paa-erhvervsuddannelserne" TargetMode="External" Id="Rec8f29eac3ea49c7" /><Relationship Type="http://schemas.openxmlformats.org/officeDocument/2006/relationships/hyperlink" Target="https://emu.dk/eud/forskning-og-viden/didaktik-og-laering/helhedsorienteret-undervisning" TargetMode="External" Id="R10657446b33c4f9b" /><Relationship Type="http://schemas.openxmlformats.org/officeDocument/2006/relationships/hyperlink" Target="https://astra.dk/sites/default/files/Hverdagsforestillinger%20-%20Birgitte%20Lund%20Nielsen.pdf" TargetMode="External" Id="R8e6fa78b208f4f11" /><Relationship Type="http://schemas.openxmlformats.org/officeDocument/2006/relationships/hyperlink" Target="https://emu.dk/eud/helhedsorientering/planlaegning-og-organisering/paedagogiske-principper-inspirationsmateriale" TargetMode="External" Id="R5db517fc13bf4254" /><Relationship Type="http://schemas.openxmlformats.org/officeDocument/2006/relationships/hyperlink" Target="https://emu.dk/sites/default/files/2020-01/H%C3%A5ndbog%20om%20bed%C3%B8mmelse%20og%20feedback%20p%C3%A5%20erhvervsuddannelserne.pdf" TargetMode="External" Id="R4c2a4678d1c4495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DFC84E9C99EE4458CA5A33DE9454A21" ma:contentTypeVersion="10" ma:contentTypeDescription="Opret et nyt dokument." ma:contentTypeScope="" ma:versionID="158ab7e454d31a6042ea63e81632b4b3">
  <xsd:schema xmlns:xsd="http://www.w3.org/2001/XMLSchema" xmlns:xs="http://www.w3.org/2001/XMLSchema" xmlns:p="http://schemas.microsoft.com/office/2006/metadata/properties" xmlns:ns2="f553167a-56c3-4745-b261-d203af8265a0" xmlns:ns3="44aec9dd-241f-4d41-9946-fc56e14f9f28" targetNamespace="http://schemas.microsoft.com/office/2006/metadata/properties" ma:root="true" ma:fieldsID="d4e787f3c119d51ff7d56420ff284998" ns2:_="" ns3:_="">
    <xsd:import namespace="f553167a-56c3-4745-b261-d203af8265a0"/>
    <xsd:import namespace="44aec9dd-241f-4d41-9946-fc56e14f9f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3167a-56c3-4745-b261-d203af826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c9dd-241f-4d41-9946-fc56e14f9f2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DDCF-A6C0-4A9A-B5EC-5A0D76C5FF4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aec9dd-241f-4d41-9946-fc56e14f9f28"/>
    <ds:schemaRef ds:uri="f553167a-56c3-4745-b261-d203af8265a0"/>
    <ds:schemaRef ds:uri="http://www.w3.org/XML/1998/namespace"/>
  </ds:schemaRefs>
</ds:datastoreItem>
</file>

<file path=customXml/itemProps2.xml><?xml version="1.0" encoding="utf-8"?>
<ds:datastoreItem xmlns:ds="http://schemas.openxmlformats.org/officeDocument/2006/customXml" ds:itemID="{C645747D-191E-4929-8F88-4E09EE0A87E0}">
  <ds:schemaRefs>
    <ds:schemaRef ds:uri="http://schemas.microsoft.com/sharepoint/v3/contenttype/forms"/>
  </ds:schemaRefs>
</ds:datastoreItem>
</file>

<file path=customXml/itemProps3.xml><?xml version="1.0" encoding="utf-8"?>
<ds:datastoreItem xmlns:ds="http://schemas.openxmlformats.org/officeDocument/2006/customXml" ds:itemID="{A5DDE100-149A-4F43-B4D3-3B766BDD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3167a-56c3-4745-b261-d203af8265a0"/>
    <ds:schemaRef ds:uri="44aec9dd-241f-4d41-9946-fc56e14f9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B59C47-9EEF-4752-AFC4-C9459B97BC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VIA University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Else Marie Majlund Mikkelsen (MMM) | VIA</dc:creator>
  <keywords/>
  <dc:description/>
  <lastModifiedBy>Mie Majlund Mikkelsen (MMM) | VIA</lastModifiedBy>
  <revision>24</revision>
  <dcterms:created xsi:type="dcterms:W3CDTF">2022-01-13T09:54:00.0000000Z</dcterms:created>
  <dcterms:modified xsi:type="dcterms:W3CDTF">2022-02-10T09:45:29.4643639Z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0x0101004DFC84E9C99EE4458CA5A33DE9454A21</vt:lpwstr>
  </property>
</Properties>
</file>